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BDC0" w14:textId="77777777" w:rsidR="00333352" w:rsidRDefault="007D5B99" w:rsidP="007D5B99">
      <w:pPr>
        <w:pStyle w:val="Heading9"/>
        <w:rPr>
          <w:sz w:val="32"/>
        </w:rPr>
      </w:pPr>
      <w:r>
        <w:rPr>
          <w:noProof/>
          <w:sz w:val="32"/>
          <w:lang w:val="en-US"/>
        </w:rPr>
        <w:drawing>
          <wp:anchor distT="0" distB="0" distL="114300" distR="114300" simplePos="0" relativeHeight="251658240" behindDoc="0" locked="0" layoutInCell="1" allowOverlap="1" wp14:anchorId="69565A4E" wp14:editId="30D35A13">
            <wp:simplePos x="0" y="0"/>
            <wp:positionH relativeFrom="column">
              <wp:posOffset>4933950</wp:posOffset>
            </wp:positionH>
            <wp:positionV relativeFrom="paragraph">
              <wp:posOffset>-434975</wp:posOffset>
            </wp:positionV>
            <wp:extent cx="843915" cy="10388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LogoColour small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915" cy="1038860"/>
                    </a:xfrm>
                    <a:prstGeom prst="rect">
                      <a:avLst/>
                    </a:prstGeom>
                  </pic:spPr>
                </pic:pic>
              </a:graphicData>
            </a:graphic>
            <wp14:sizeRelH relativeFrom="page">
              <wp14:pctWidth>0</wp14:pctWidth>
            </wp14:sizeRelH>
            <wp14:sizeRelV relativeFrom="page">
              <wp14:pctHeight>0</wp14:pctHeight>
            </wp14:sizeRelV>
          </wp:anchor>
        </w:drawing>
      </w:r>
      <w:r w:rsidRPr="007D5B99">
        <w:rPr>
          <w:sz w:val="32"/>
        </w:rPr>
        <w:t>Environmental Improvement Programme (EIP)</w:t>
      </w:r>
    </w:p>
    <w:p w14:paraId="0AE351CF" w14:textId="489360E7" w:rsidR="00407325" w:rsidRPr="00407325" w:rsidRDefault="001F237D" w:rsidP="6B6A7128">
      <w:pPr>
        <w:rPr>
          <w:b/>
          <w:bCs/>
          <w:sz w:val="28"/>
          <w:szCs w:val="28"/>
        </w:rPr>
      </w:pPr>
      <w:r w:rsidRPr="6B6A7128">
        <w:rPr>
          <w:b/>
          <w:bCs/>
          <w:sz w:val="28"/>
          <w:szCs w:val="28"/>
        </w:rPr>
        <w:t>20</w:t>
      </w:r>
      <w:r w:rsidR="004741A3" w:rsidRPr="6B6A7128">
        <w:rPr>
          <w:b/>
          <w:bCs/>
          <w:sz w:val="28"/>
          <w:szCs w:val="28"/>
        </w:rPr>
        <w:t>23</w:t>
      </w:r>
      <w:r w:rsidR="00407325" w:rsidRPr="6B6A7128">
        <w:rPr>
          <w:b/>
          <w:bCs/>
          <w:sz w:val="28"/>
          <w:szCs w:val="28"/>
        </w:rPr>
        <w:t xml:space="preserve"> Year </w:t>
      </w:r>
      <w:r w:rsidR="00725127" w:rsidRPr="6B6A7128">
        <w:rPr>
          <w:b/>
          <w:bCs/>
          <w:sz w:val="28"/>
          <w:szCs w:val="28"/>
        </w:rPr>
        <w:t>Project Ideas</w:t>
      </w:r>
    </w:p>
    <w:p w14:paraId="4DC62A9F" w14:textId="06CA81D6" w:rsidR="007D5B99" w:rsidRDefault="00407325" w:rsidP="007D5B99">
      <w:pPr>
        <w:spacing w:after="0"/>
      </w:pPr>
      <w:r>
        <w:t>P</w:t>
      </w:r>
      <w:r w:rsidR="00EF041F">
        <w:t>roposal/ideas are open from 21</w:t>
      </w:r>
      <w:r w:rsidR="006D4EFD">
        <w:rPr>
          <w:vertAlign w:val="superscript"/>
        </w:rPr>
        <w:t xml:space="preserve"> </w:t>
      </w:r>
      <w:r w:rsidR="00F16648">
        <w:t>S</w:t>
      </w:r>
      <w:r w:rsidR="00EF041F">
        <w:t>eptember</w:t>
      </w:r>
      <w:r w:rsidR="5B897C9D">
        <w:t xml:space="preserve"> 2022</w:t>
      </w:r>
      <w:r w:rsidR="00DF1148">
        <w:t xml:space="preserve">, the earlier you submit them the sooner we can post them on </w:t>
      </w:r>
      <w:proofErr w:type="spellStart"/>
      <w:r w:rsidR="00DF1148">
        <w:t>Citizenlab</w:t>
      </w:r>
      <w:proofErr w:type="spellEnd"/>
      <w:r w:rsidR="00DF1148">
        <w:t xml:space="preserve"> and once on their the greater the chance others may support. </w:t>
      </w:r>
      <w:r>
        <w:t>S</w:t>
      </w:r>
      <w:r w:rsidR="00725127">
        <w:t>ubmi</w:t>
      </w:r>
      <w:r w:rsidR="00100F8F">
        <w:t>ssion ideas are unlikely to be accepted</w:t>
      </w:r>
      <w:r w:rsidR="00725127">
        <w:t xml:space="preserve"> </w:t>
      </w:r>
      <w:r w:rsidR="00116540">
        <w:t>following</w:t>
      </w:r>
      <w:r>
        <w:t xml:space="preserve"> </w:t>
      </w:r>
      <w:r w:rsidR="00A30C6D">
        <w:t>28 October</w:t>
      </w:r>
      <w:r w:rsidR="001F237D">
        <w:t xml:space="preserve"> 20</w:t>
      </w:r>
      <w:r w:rsidR="004741A3">
        <w:t>22</w:t>
      </w:r>
      <w:r w:rsidR="00725127">
        <w:t>.</w:t>
      </w:r>
    </w:p>
    <w:p w14:paraId="465DE6FC" w14:textId="77777777" w:rsidR="00407325" w:rsidRPr="007D5B99" w:rsidRDefault="00407325" w:rsidP="007D5B99">
      <w:pPr>
        <w:spacing w:after="0"/>
      </w:pPr>
    </w:p>
    <w:tbl>
      <w:tblPr>
        <w:tblStyle w:val="TableGrid"/>
        <w:tblW w:w="0" w:type="auto"/>
        <w:tblLook w:val="04A0" w:firstRow="1" w:lastRow="0" w:firstColumn="1" w:lastColumn="0" w:noHBand="0" w:noVBand="1"/>
      </w:tblPr>
      <w:tblGrid>
        <w:gridCol w:w="1668"/>
        <w:gridCol w:w="2835"/>
      </w:tblGrid>
      <w:tr w:rsidR="007D5B99" w:rsidRPr="004D2DBF" w14:paraId="51D9324A" w14:textId="2AAD0FE8" w:rsidTr="007078EB">
        <w:trPr>
          <w:trHeight w:hRule="exact" w:val="397"/>
        </w:trPr>
        <w:tc>
          <w:tcPr>
            <w:tcW w:w="1668" w:type="dxa"/>
            <w:tcBorders>
              <w:top w:val="nil"/>
              <w:left w:val="nil"/>
              <w:bottom w:val="nil"/>
            </w:tcBorders>
            <w:vAlign w:val="center"/>
          </w:tcPr>
          <w:p w14:paraId="1B73277E" w14:textId="2CD53535" w:rsidR="007D5B99" w:rsidRPr="004D2DBF" w:rsidRDefault="00242A33" w:rsidP="007D5B99">
            <w:pPr>
              <w:rPr>
                <w:sz w:val="21"/>
                <w:szCs w:val="21"/>
              </w:rPr>
            </w:pPr>
            <w:r w:rsidRPr="004D2DBF">
              <w:rPr>
                <w:sz w:val="21"/>
                <w:szCs w:val="21"/>
              </w:rPr>
              <w:t>First Name</w:t>
            </w:r>
          </w:p>
        </w:tc>
        <w:tc>
          <w:tcPr>
            <w:tcW w:w="2835" w:type="dxa"/>
            <w:shd w:val="clear" w:color="auto" w:fill="F8F8F8"/>
            <w:vAlign w:val="center"/>
          </w:tcPr>
          <w:p w14:paraId="2BBECD5D" w14:textId="71BAFD3D" w:rsidR="007D5B99" w:rsidRPr="004D2DBF" w:rsidRDefault="00150A52" w:rsidP="007D5B99">
            <w:pPr>
              <w:rPr>
                <w:sz w:val="21"/>
                <w:szCs w:val="21"/>
              </w:rPr>
            </w:pPr>
            <w:r>
              <w:rPr>
                <w:sz w:val="21"/>
                <w:szCs w:val="21"/>
              </w:rPr>
              <w:t>PIERO</w:t>
            </w:r>
          </w:p>
        </w:tc>
      </w:tr>
    </w:tbl>
    <w:p w14:paraId="146B21FE" w14:textId="77777777" w:rsidR="007D5B99" w:rsidRPr="004D2DBF" w:rsidRDefault="007D5B99" w:rsidP="007D5B99">
      <w:pPr>
        <w:spacing w:after="0"/>
        <w:rPr>
          <w:sz w:val="21"/>
          <w:szCs w:val="21"/>
        </w:rPr>
      </w:pPr>
    </w:p>
    <w:tbl>
      <w:tblPr>
        <w:tblStyle w:val="TableGrid"/>
        <w:tblW w:w="0" w:type="auto"/>
        <w:tblLook w:val="04A0" w:firstRow="1" w:lastRow="0" w:firstColumn="1" w:lastColumn="0" w:noHBand="0" w:noVBand="1"/>
      </w:tblPr>
      <w:tblGrid>
        <w:gridCol w:w="1648"/>
        <w:gridCol w:w="7373"/>
      </w:tblGrid>
      <w:tr w:rsidR="007D5B99" w:rsidRPr="004D2DBF" w14:paraId="5B8AAD08" w14:textId="33B9E242" w:rsidTr="007078EB">
        <w:trPr>
          <w:trHeight w:val="397"/>
        </w:trPr>
        <w:tc>
          <w:tcPr>
            <w:tcW w:w="1668" w:type="dxa"/>
            <w:tcBorders>
              <w:top w:val="nil"/>
              <w:left w:val="nil"/>
              <w:bottom w:val="nil"/>
            </w:tcBorders>
            <w:vAlign w:val="center"/>
          </w:tcPr>
          <w:p w14:paraId="6D03D055" w14:textId="00BAA6FC" w:rsidR="007D5B99" w:rsidRPr="004D2DBF" w:rsidRDefault="00242A33" w:rsidP="007D5B99">
            <w:pPr>
              <w:rPr>
                <w:sz w:val="21"/>
                <w:szCs w:val="21"/>
              </w:rPr>
            </w:pPr>
            <w:r w:rsidRPr="004D2DBF">
              <w:rPr>
                <w:sz w:val="21"/>
                <w:szCs w:val="21"/>
              </w:rPr>
              <w:t>Surname</w:t>
            </w:r>
          </w:p>
        </w:tc>
        <w:tc>
          <w:tcPr>
            <w:tcW w:w="7574" w:type="dxa"/>
            <w:shd w:val="clear" w:color="auto" w:fill="F8F8F8"/>
            <w:vAlign w:val="center"/>
          </w:tcPr>
          <w:p w14:paraId="465C3C86" w14:textId="5258B66D" w:rsidR="007D5B99" w:rsidRPr="004D2DBF" w:rsidRDefault="00150A52" w:rsidP="007D5B99">
            <w:pPr>
              <w:rPr>
                <w:sz w:val="21"/>
                <w:szCs w:val="21"/>
              </w:rPr>
            </w:pPr>
            <w:r>
              <w:rPr>
                <w:sz w:val="21"/>
                <w:szCs w:val="21"/>
              </w:rPr>
              <w:t>D’ANGELICO</w:t>
            </w:r>
          </w:p>
        </w:tc>
      </w:tr>
    </w:tbl>
    <w:p w14:paraId="0D793F2F" w14:textId="77777777" w:rsidR="007D5B99" w:rsidRPr="004D2DBF" w:rsidRDefault="007D5B99" w:rsidP="007D5B99">
      <w:pPr>
        <w:spacing w:after="0"/>
        <w:rPr>
          <w:sz w:val="21"/>
          <w:szCs w:val="21"/>
        </w:rPr>
      </w:pPr>
    </w:p>
    <w:tbl>
      <w:tblPr>
        <w:tblStyle w:val="TableGrid"/>
        <w:tblW w:w="0" w:type="auto"/>
        <w:tblLook w:val="04A0" w:firstRow="1" w:lastRow="0" w:firstColumn="1" w:lastColumn="0" w:noHBand="0" w:noVBand="1"/>
      </w:tblPr>
      <w:tblGrid>
        <w:gridCol w:w="1647"/>
        <w:gridCol w:w="7374"/>
      </w:tblGrid>
      <w:tr w:rsidR="007D5B99" w:rsidRPr="004D2DBF" w14:paraId="70859C54" w14:textId="77777777" w:rsidTr="007078EB">
        <w:trPr>
          <w:trHeight w:val="397"/>
        </w:trPr>
        <w:tc>
          <w:tcPr>
            <w:tcW w:w="1668" w:type="dxa"/>
            <w:tcBorders>
              <w:top w:val="nil"/>
              <w:left w:val="nil"/>
              <w:bottom w:val="nil"/>
            </w:tcBorders>
            <w:vAlign w:val="center"/>
          </w:tcPr>
          <w:p w14:paraId="7F79964F" w14:textId="1D0A6290" w:rsidR="007D5B99" w:rsidRPr="004D2DBF" w:rsidRDefault="007D5B99" w:rsidP="00E249B5">
            <w:pPr>
              <w:rPr>
                <w:sz w:val="21"/>
                <w:szCs w:val="21"/>
              </w:rPr>
            </w:pPr>
            <w:r w:rsidRPr="004D2DBF">
              <w:rPr>
                <w:sz w:val="21"/>
                <w:szCs w:val="21"/>
              </w:rPr>
              <w:t>Email Address</w:t>
            </w:r>
            <w:r w:rsidR="004441A4" w:rsidRPr="004D2DBF">
              <w:rPr>
                <w:sz w:val="21"/>
                <w:szCs w:val="21"/>
              </w:rPr>
              <w:t xml:space="preserve"> (</w:t>
            </w:r>
            <w:r w:rsidR="00F72C97" w:rsidRPr="004D2DBF">
              <w:rPr>
                <w:sz w:val="21"/>
                <w:szCs w:val="21"/>
              </w:rPr>
              <w:t>not to be shared with public)</w:t>
            </w:r>
            <w:r w:rsidR="004615F5" w:rsidRPr="004D2DBF">
              <w:rPr>
                <w:sz w:val="21"/>
                <w:szCs w:val="21"/>
              </w:rPr>
              <w:t xml:space="preserve"> so we can contact you for more project details if your </w:t>
            </w:r>
            <w:r w:rsidR="00BD5A56" w:rsidRPr="004D2DBF">
              <w:rPr>
                <w:sz w:val="21"/>
                <w:szCs w:val="21"/>
              </w:rPr>
              <w:t>idea is supported</w:t>
            </w:r>
          </w:p>
        </w:tc>
        <w:tc>
          <w:tcPr>
            <w:tcW w:w="7574" w:type="dxa"/>
            <w:shd w:val="clear" w:color="auto" w:fill="F8F8F8"/>
            <w:vAlign w:val="center"/>
          </w:tcPr>
          <w:p w14:paraId="2E438D04" w14:textId="1F6F07D7" w:rsidR="007D5B99" w:rsidRPr="004D2DBF" w:rsidRDefault="00150A52" w:rsidP="008F59B4">
            <w:pPr>
              <w:rPr>
                <w:sz w:val="21"/>
                <w:szCs w:val="21"/>
              </w:rPr>
            </w:pPr>
            <w:r w:rsidRPr="00150A52">
              <w:rPr>
                <w:sz w:val="21"/>
                <w:szCs w:val="21"/>
              </w:rPr>
              <w:t>millroadtraders@gmail.com</w:t>
            </w:r>
          </w:p>
        </w:tc>
      </w:tr>
    </w:tbl>
    <w:p w14:paraId="50CB4677" w14:textId="77777777" w:rsidR="007D5B99" w:rsidRPr="004D2DBF" w:rsidRDefault="007D5B99" w:rsidP="007D5B99">
      <w:pPr>
        <w:spacing w:after="0"/>
        <w:rPr>
          <w:sz w:val="21"/>
          <w:szCs w:val="21"/>
        </w:rPr>
      </w:pPr>
    </w:p>
    <w:tbl>
      <w:tblPr>
        <w:tblStyle w:val="TableGrid"/>
        <w:tblW w:w="0" w:type="auto"/>
        <w:tblLook w:val="04A0" w:firstRow="1" w:lastRow="0" w:firstColumn="1" w:lastColumn="0" w:noHBand="0" w:noVBand="1"/>
      </w:tblPr>
      <w:tblGrid>
        <w:gridCol w:w="2772"/>
        <w:gridCol w:w="6249"/>
      </w:tblGrid>
      <w:tr w:rsidR="007D5B99" w:rsidRPr="004D2DBF" w14:paraId="2A31C20B" w14:textId="77777777" w:rsidTr="007078EB">
        <w:tc>
          <w:tcPr>
            <w:tcW w:w="2802" w:type="dxa"/>
            <w:tcBorders>
              <w:top w:val="nil"/>
              <w:left w:val="nil"/>
              <w:bottom w:val="nil"/>
            </w:tcBorders>
            <w:vAlign w:val="center"/>
          </w:tcPr>
          <w:p w14:paraId="215B1820" w14:textId="66669E66" w:rsidR="004D2DBF" w:rsidRPr="004D2DBF" w:rsidRDefault="007D5B99" w:rsidP="00242A33">
            <w:pPr>
              <w:rPr>
                <w:sz w:val="21"/>
                <w:szCs w:val="21"/>
              </w:rPr>
            </w:pPr>
            <w:r w:rsidRPr="004D2DBF">
              <w:rPr>
                <w:sz w:val="21"/>
                <w:szCs w:val="21"/>
              </w:rPr>
              <w:t xml:space="preserve">Location of </w:t>
            </w:r>
            <w:r w:rsidR="00242A33" w:rsidRPr="004D2DBF">
              <w:rPr>
                <w:sz w:val="21"/>
                <w:szCs w:val="21"/>
              </w:rPr>
              <w:t>s</w:t>
            </w:r>
            <w:r w:rsidRPr="004D2DBF">
              <w:rPr>
                <w:sz w:val="21"/>
                <w:szCs w:val="21"/>
              </w:rPr>
              <w:t>uggested Environmental Improvement</w:t>
            </w:r>
            <w:r w:rsidR="00116540" w:rsidRPr="004D2DBF">
              <w:rPr>
                <w:sz w:val="21"/>
                <w:szCs w:val="21"/>
              </w:rPr>
              <w:t xml:space="preserve"> -</w:t>
            </w:r>
            <w:r w:rsidR="00577CAD" w:rsidRPr="004D2DBF">
              <w:rPr>
                <w:sz w:val="21"/>
                <w:szCs w:val="21"/>
              </w:rPr>
              <w:t xml:space="preserve"> Street/Greenspace name or nearest postcode</w:t>
            </w:r>
          </w:p>
        </w:tc>
        <w:tc>
          <w:tcPr>
            <w:tcW w:w="6440" w:type="dxa"/>
            <w:shd w:val="clear" w:color="auto" w:fill="F8F8F8"/>
          </w:tcPr>
          <w:p w14:paraId="671B5D39" w14:textId="77777777" w:rsidR="007078EB" w:rsidRPr="004D2DBF" w:rsidRDefault="007078EB" w:rsidP="007D5B99">
            <w:pPr>
              <w:rPr>
                <w:sz w:val="21"/>
                <w:szCs w:val="21"/>
              </w:rPr>
            </w:pPr>
          </w:p>
          <w:p w14:paraId="1FD42F92" w14:textId="2D21F2DD" w:rsidR="007078EB" w:rsidRPr="004D2DBF" w:rsidRDefault="00150A52" w:rsidP="007D5B99">
            <w:pPr>
              <w:rPr>
                <w:sz w:val="21"/>
                <w:szCs w:val="21"/>
              </w:rPr>
            </w:pPr>
            <w:r>
              <w:rPr>
                <w:sz w:val="21"/>
                <w:szCs w:val="21"/>
              </w:rPr>
              <w:t>Ditchburn Gardens, Ditchburn Place, Mill Road Cambridge</w:t>
            </w:r>
          </w:p>
        </w:tc>
      </w:tr>
    </w:tbl>
    <w:p w14:paraId="51EDD6D8" w14:textId="77777777" w:rsidR="00E249B5" w:rsidRPr="007078EB" w:rsidRDefault="00E249B5" w:rsidP="007078EB">
      <w:pPr>
        <w:spacing w:after="0"/>
        <w:rPr>
          <w:sz w:val="8"/>
        </w:rPr>
      </w:pPr>
    </w:p>
    <w:tbl>
      <w:tblPr>
        <w:tblStyle w:val="TableGrid"/>
        <w:tblW w:w="0" w:type="auto"/>
        <w:tblLook w:val="04A0" w:firstRow="1" w:lastRow="0" w:firstColumn="1" w:lastColumn="0" w:noHBand="0" w:noVBand="1"/>
      </w:tblPr>
      <w:tblGrid>
        <w:gridCol w:w="9026"/>
      </w:tblGrid>
      <w:tr w:rsidR="007078EB" w14:paraId="54646026" w14:textId="77777777" w:rsidTr="007078EB">
        <w:trPr>
          <w:trHeight w:val="397"/>
        </w:trPr>
        <w:tc>
          <w:tcPr>
            <w:tcW w:w="9242" w:type="dxa"/>
            <w:tcBorders>
              <w:top w:val="nil"/>
              <w:left w:val="nil"/>
              <w:right w:val="nil"/>
            </w:tcBorders>
            <w:vAlign w:val="center"/>
          </w:tcPr>
          <w:p w14:paraId="2642B6B2" w14:textId="77777777" w:rsidR="00F16648" w:rsidRDefault="00F16648" w:rsidP="007078EB">
            <w:pPr>
              <w:rPr>
                <w:b/>
                <w:bCs/>
              </w:rPr>
            </w:pPr>
          </w:p>
          <w:p w14:paraId="1370406D" w14:textId="53B6C8D0" w:rsidR="007078EB" w:rsidRDefault="008C198B" w:rsidP="007078EB">
            <w:r>
              <w:rPr>
                <w:b/>
                <w:bCs/>
              </w:rPr>
              <w:t xml:space="preserve">Title - </w:t>
            </w:r>
            <w:r w:rsidR="00C944B9" w:rsidRPr="006F44F7">
              <w:rPr>
                <w:b/>
                <w:bCs/>
              </w:rPr>
              <w:t>What:</w:t>
            </w:r>
            <w:r w:rsidR="00C944B9">
              <w:t xml:space="preserve"> </w:t>
            </w:r>
            <w:r w:rsidR="007078EB">
              <w:t>Issue/Problem</w:t>
            </w:r>
            <w:r w:rsidR="003043FB">
              <w:t>/Improvement</w:t>
            </w:r>
            <w:r w:rsidR="00407325">
              <w:t xml:space="preserve"> – please </w:t>
            </w:r>
            <w:r w:rsidR="00C944B9">
              <w:t xml:space="preserve">give a </w:t>
            </w:r>
            <w:r w:rsidR="00030C5B">
              <w:t xml:space="preserve">title </w:t>
            </w:r>
            <w:r w:rsidR="00C944B9">
              <w:t xml:space="preserve">to </w:t>
            </w:r>
            <w:r w:rsidR="00030C5B">
              <w:t xml:space="preserve">idea and </w:t>
            </w:r>
            <w:r w:rsidR="00407325">
              <w:t xml:space="preserve">what your </w:t>
            </w:r>
            <w:r w:rsidR="0054175F">
              <w:t>idea</w:t>
            </w:r>
            <w:r w:rsidR="00637EA0">
              <w:t xml:space="preserve"> is likely</w:t>
            </w:r>
            <w:r w:rsidR="00407325">
              <w:t xml:space="preserve"> to a</w:t>
            </w:r>
            <w:r w:rsidR="00FF54C1">
              <w:t>chieve</w:t>
            </w:r>
            <w:r w:rsidR="007078EB">
              <w:t>:</w:t>
            </w:r>
          </w:p>
        </w:tc>
      </w:tr>
      <w:tr w:rsidR="007078EB" w14:paraId="14D6AA8C" w14:textId="77777777" w:rsidTr="007078EB">
        <w:tc>
          <w:tcPr>
            <w:tcW w:w="9242" w:type="dxa"/>
            <w:shd w:val="clear" w:color="auto" w:fill="F8F8F8"/>
          </w:tcPr>
          <w:p w14:paraId="794DC318" w14:textId="164AC884" w:rsidR="007078EB" w:rsidRPr="00C62559" w:rsidRDefault="00150A52" w:rsidP="007D5B99">
            <w:pPr>
              <w:rPr>
                <w:b/>
                <w:bCs/>
              </w:rPr>
            </w:pPr>
            <w:r w:rsidRPr="00C62559">
              <w:rPr>
                <w:b/>
                <w:bCs/>
              </w:rPr>
              <w:t>Cambridge Gateway from India</w:t>
            </w:r>
          </w:p>
          <w:p w14:paraId="0B0D6EC9" w14:textId="7AE3BF03" w:rsidR="00FE798C" w:rsidRDefault="00FE798C" w:rsidP="00A93BB3">
            <w:pPr>
              <w:rPr>
                <w:rFonts w:eastAsia="Times New Roman" w:cstheme="minorHAnsi"/>
                <w:color w:val="333333"/>
                <w:lang w:eastAsia="en-GB"/>
              </w:rPr>
            </w:pPr>
            <w:r>
              <w:t xml:space="preserve">Re-use and public display </w:t>
            </w:r>
            <w:r w:rsidRPr="00FE798C">
              <w:rPr>
                <w:rFonts w:eastAsia="Times New Roman" w:cstheme="minorHAnsi"/>
                <w:color w:val="333333"/>
                <w:lang w:eastAsia="en-GB"/>
              </w:rPr>
              <w:t>of stones originally forming an internal shrine for the Hindu community, now being repurposed with that community’s approval, as a public outdoor feature for all communities</w:t>
            </w:r>
            <w:r>
              <w:rPr>
                <w:rFonts w:eastAsia="Times New Roman" w:cstheme="minorHAnsi"/>
                <w:color w:val="333333"/>
                <w:lang w:eastAsia="en-GB"/>
              </w:rPr>
              <w:t xml:space="preserve">.  </w:t>
            </w:r>
            <w:r>
              <w:t>Our proposed re-erection of the stonework in the form of a gateway in the public gardens at Ditchburn Place will give it new life as a lasting public monument and symbol of the Hindu community, to be shared by the many different communities of Mill Road, and as a visible expression of what has been described as the most diverse street in England.</w:t>
            </w:r>
          </w:p>
          <w:p w14:paraId="005ECD82" w14:textId="77777777" w:rsidR="00FE798C" w:rsidRDefault="00FE798C" w:rsidP="00A93BB3">
            <w:pPr>
              <w:rPr>
                <w:rFonts w:cstheme="minorHAnsi"/>
              </w:rPr>
            </w:pPr>
          </w:p>
          <w:p w14:paraId="1C226163" w14:textId="1D5FD443" w:rsidR="00244653" w:rsidRDefault="00C62559" w:rsidP="00A93BB3">
            <w:r w:rsidRPr="00FE798C">
              <w:rPr>
                <w:rFonts w:cstheme="minorHAnsi"/>
              </w:rPr>
              <w:t>The</w:t>
            </w:r>
            <w:r>
              <w:t xml:space="preserve"> magnificent stone</w:t>
            </w:r>
            <w:r w:rsidR="004A6F64">
              <w:t xml:space="preserve">work which will form the gateway </w:t>
            </w:r>
            <w:r w:rsidR="0024182B">
              <w:t>was</w:t>
            </w:r>
            <w:r>
              <w:t xml:space="preserve"> commissioned by </w:t>
            </w:r>
            <w:r w:rsidR="004A6F64">
              <w:t xml:space="preserve">Cambridge’s </w:t>
            </w:r>
            <w:r>
              <w:t>Hindu Community</w:t>
            </w:r>
            <w:r w:rsidR="00A93BB3">
              <w:t xml:space="preserve"> as a shrine </w:t>
            </w:r>
            <w:r w:rsidR="004A6F64">
              <w:t xml:space="preserve">in the Bharat Bhavan </w:t>
            </w:r>
            <w:r w:rsidR="00A93BB3">
              <w:t>(</w:t>
            </w:r>
            <w:r w:rsidR="004A6F64">
              <w:t>the former Mill Road Library</w:t>
            </w:r>
            <w:r w:rsidR="00A93BB3">
              <w:t>)</w:t>
            </w:r>
            <w:r w:rsidR="004A6F64">
              <w:t>.  W</w:t>
            </w:r>
            <w:r>
              <w:t xml:space="preserve">ith the loss of the Hindu Shrine </w:t>
            </w:r>
            <w:r w:rsidR="00A93BB3">
              <w:t xml:space="preserve">after 15 years, </w:t>
            </w:r>
            <w:r>
              <w:t>this</w:t>
            </w:r>
            <w:r w:rsidR="0024182B">
              <w:t xml:space="preserve"> unique piece of art</w:t>
            </w:r>
            <w:r w:rsidR="004A6F64">
              <w:t xml:space="preserve"> would have been lost.  </w:t>
            </w:r>
          </w:p>
          <w:p w14:paraId="63969D22" w14:textId="77777777" w:rsidR="00244653" w:rsidRDefault="00244653" w:rsidP="00A93BB3"/>
          <w:p w14:paraId="3CD00EDB" w14:textId="6D363AB3" w:rsidR="00C62559" w:rsidRDefault="00C62559" w:rsidP="00A93BB3"/>
        </w:tc>
      </w:tr>
    </w:tbl>
    <w:p w14:paraId="0A597F2D" w14:textId="77777777" w:rsidR="007078EB" w:rsidRPr="007078EB" w:rsidRDefault="007078EB" w:rsidP="007078EB">
      <w:pPr>
        <w:spacing w:after="0"/>
        <w:rPr>
          <w:sz w:val="8"/>
        </w:rPr>
      </w:pPr>
    </w:p>
    <w:tbl>
      <w:tblPr>
        <w:tblStyle w:val="TableGrid"/>
        <w:tblW w:w="0" w:type="auto"/>
        <w:tblLook w:val="04A0" w:firstRow="1" w:lastRow="0" w:firstColumn="1" w:lastColumn="0" w:noHBand="0" w:noVBand="1"/>
      </w:tblPr>
      <w:tblGrid>
        <w:gridCol w:w="9026"/>
      </w:tblGrid>
      <w:tr w:rsidR="007078EB" w14:paraId="469D24C0" w14:textId="77777777" w:rsidTr="007078EB">
        <w:trPr>
          <w:trHeight w:val="397"/>
        </w:trPr>
        <w:tc>
          <w:tcPr>
            <w:tcW w:w="9242" w:type="dxa"/>
            <w:tcBorders>
              <w:top w:val="nil"/>
              <w:left w:val="nil"/>
              <w:right w:val="nil"/>
            </w:tcBorders>
            <w:vAlign w:val="center"/>
          </w:tcPr>
          <w:p w14:paraId="26708B4F" w14:textId="64BC8070" w:rsidR="007078EB" w:rsidRDefault="00DD2430" w:rsidP="007078EB">
            <w:r>
              <w:rPr>
                <w:b/>
                <w:bCs/>
              </w:rPr>
              <w:t xml:space="preserve">Description </w:t>
            </w:r>
            <w:r w:rsidR="008C198B">
              <w:rPr>
                <w:b/>
                <w:bCs/>
              </w:rPr>
              <w:t xml:space="preserve">- </w:t>
            </w:r>
            <w:r w:rsidR="00C22071">
              <w:rPr>
                <w:b/>
                <w:bCs/>
              </w:rPr>
              <w:t xml:space="preserve">How: </w:t>
            </w:r>
            <w:r w:rsidR="007078EB">
              <w:t>Suggested Solution</w:t>
            </w:r>
            <w:r w:rsidR="00407325">
              <w:t xml:space="preserve"> – please outline how you feel your objectives might be best met</w:t>
            </w:r>
            <w:r w:rsidR="00075787">
              <w:t xml:space="preserve"> </w:t>
            </w:r>
            <w:r w:rsidR="00D52385">
              <w:t>e.g.,</w:t>
            </w:r>
            <w:r w:rsidR="00075787">
              <w:t xml:space="preserve"> improve biodiversity on Joe Bloggs Street </w:t>
            </w:r>
            <w:r w:rsidR="00365A18">
              <w:t xml:space="preserve">– Plant wildflower grasses on </w:t>
            </w:r>
            <w:r w:rsidR="00CB1C2F">
              <w:t xml:space="preserve">greenspace on corner outside number 1 Joe Bloggs Street and </w:t>
            </w:r>
            <w:r w:rsidR="00895227">
              <w:t xml:space="preserve">change grass </w:t>
            </w:r>
            <w:r w:rsidR="00CB1C2F">
              <w:t>cut</w:t>
            </w:r>
            <w:r w:rsidR="00895227">
              <w:t>ting regime</w:t>
            </w:r>
            <w:r w:rsidR="007078EB">
              <w:t>:</w:t>
            </w:r>
          </w:p>
        </w:tc>
      </w:tr>
      <w:tr w:rsidR="007078EB" w14:paraId="5C47AB1B" w14:textId="77777777" w:rsidTr="007078EB">
        <w:tc>
          <w:tcPr>
            <w:tcW w:w="9242" w:type="dxa"/>
            <w:shd w:val="clear" w:color="auto" w:fill="F8F8F8"/>
          </w:tcPr>
          <w:p w14:paraId="4DFA0CCE" w14:textId="01CAD398" w:rsidR="00244653" w:rsidRDefault="00A93BB3" w:rsidP="00C62559">
            <w:r>
              <w:t>Th</w:t>
            </w:r>
            <w:r w:rsidR="00244653">
              <w:t>anks to crowdfunding from the whole community (“Hindus, Muslims,</w:t>
            </w:r>
            <w:r w:rsidR="00FE798C">
              <w:t xml:space="preserve"> </w:t>
            </w:r>
            <w:r w:rsidR="00244653">
              <w:t>Christians,</w:t>
            </w:r>
            <w:r w:rsidR="00FE798C">
              <w:t xml:space="preserve"> </w:t>
            </w:r>
            <w:r w:rsidR="00244653">
              <w:t xml:space="preserve">atheists”), the </w:t>
            </w:r>
            <w:r>
              <w:t>stonework was carefully dismantle</w:t>
            </w:r>
            <w:r w:rsidR="00244653">
              <w:t>d</w:t>
            </w:r>
            <w:r w:rsidR="008F3BFF">
              <w:t>,</w:t>
            </w:r>
            <w:r w:rsidR="00244653">
              <w:t xml:space="preserve"> </w:t>
            </w:r>
            <w:r>
              <w:t>and salvaged by Mill Road Traders when the County Council repossessed the building</w:t>
            </w:r>
            <w:r w:rsidR="00A47D31">
              <w:t>. I</w:t>
            </w:r>
            <w:r>
              <w:t xml:space="preserve">t is now being stored.  </w:t>
            </w:r>
          </w:p>
          <w:p w14:paraId="3E405143" w14:textId="77777777" w:rsidR="00244653" w:rsidRDefault="00244653" w:rsidP="00C62559"/>
          <w:p w14:paraId="3729A8E0" w14:textId="7B2C3582" w:rsidR="00244653" w:rsidRDefault="00244653" w:rsidP="00C62559">
            <w:r>
              <w:t xml:space="preserve">The stonework </w:t>
            </w:r>
            <w:r w:rsidR="00C62559">
              <w:t>will be remodelled to be erected as a lasting monument, set in the public gardens</w:t>
            </w:r>
            <w:r w:rsidR="00FE798C">
              <w:t xml:space="preserve"> and </w:t>
            </w:r>
            <w:r w:rsidR="007348EC">
              <w:t>to be enjoyed by all,</w:t>
            </w:r>
            <w:r w:rsidR="00C62559">
              <w:t xml:space="preserve"> </w:t>
            </w:r>
            <w:r>
              <w:t>at</w:t>
            </w:r>
            <w:r w:rsidR="00C62559">
              <w:t xml:space="preserve"> Ditchburn Place on Mill </w:t>
            </w:r>
            <w:r w:rsidR="0024182B">
              <w:t>Road</w:t>
            </w:r>
            <w:r>
              <w:t>,</w:t>
            </w:r>
            <w:r w:rsidR="0024182B">
              <w:t xml:space="preserve"> Cambridge</w:t>
            </w:r>
            <w:r w:rsidR="00C62559">
              <w:t>.</w:t>
            </w:r>
            <w:r>
              <w:t xml:space="preserve">  </w:t>
            </w:r>
            <w:r w:rsidR="00764881">
              <w:t>Ditchburn Place and its gardens are already a focal point during the Mill Road Winter Fair; the Gateway will provide a central focus for both the gardens and the Fair.</w:t>
            </w:r>
          </w:p>
          <w:p w14:paraId="48F266BF" w14:textId="34C9DD13" w:rsidR="00244653" w:rsidRDefault="00244653" w:rsidP="00C62559"/>
          <w:p w14:paraId="203E6D3A" w14:textId="77777777" w:rsidR="00764881" w:rsidRDefault="00764881" w:rsidP="00764881">
            <w:r>
              <w:t>(Please see website link below for more details).</w:t>
            </w:r>
          </w:p>
          <w:p w14:paraId="15F10591" w14:textId="77777777" w:rsidR="00764881" w:rsidRDefault="00764881" w:rsidP="00764881"/>
          <w:p w14:paraId="5A6F47B1" w14:textId="77777777" w:rsidR="00764881" w:rsidRDefault="001D4EE4" w:rsidP="00764881">
            <w:hyperlink r:id="rId10" w:history="1">
              <w:r w:rsidR="00764881" w:rsidRPr="002F5ED1">
                <w:rPr>
                  <w:rStyle w:val="Hyperlink"/>
                </w:rPr>
                <w:t>http://www.cambridgegatewayfromindia.co.uk/</w:t>
              </w:r>
            </w:hyperlink>
          </w:p>
          <w:p w14:paraId="3F32F06D" w14:textId="77777777" w:rsidR="00764881" w:rsidRDefault="00764881" w:rsidP="00C62559"/>
          <w:p w14:paraId="3DE0B1D1" w14:textId="7E93CB1B" w:rsidR="00C62559" w:rsidRDefault="00244653" w:rsidP="00C62559">
            <w:r>
              <w:t>Planning permission has been granted (ref 22/01132/FUL “Relocate and reconfigure the placement of Indian carved archway”).</w:t>
            </w:r>
          </w:p>
          <w:p w14:paraId="06E3B955" w14:textId="4AA004B2" w:rsidR="00764881" w:rsidRDefault="00764881" w:rsidP="00C62559"/>
          <w:p w14:paraId="77E10644" w14:textId="1DD2767D" w:rsidR="00764881" w:rsidRDefault="00764881" w:rsidP="00C62559">
            <w:r>
              <w:t xml:space="preserve">Officers and the local community supported the proposal </w:t>
            </w:r>
          </w:p>
          <w:p w14:paraId="2E185880" w14:textId="6F729B9C" w:rsidR="00764881" w:rsidRDefault="00764881" w:rsidP="00C62559">
            <w:r>
              <w:t>(</w:t>
            </w:r>
            <w:proofErr w:type="gramStart"/>
            <w:r>
              <w:t>extract</w:t>
            </w:r>
            <w:proofErr w:type="gramEnd"/>
            <w:r>
              <w:t xml:space="preserve"> from delegated report</w:t>
            </w:r>
            <w:r w:rsidR="00F7306D">
              <w:t xml:space="preserve"> below)</w:t>
            </w:r>
          </w:p>
          <w:p w14:paraId="7ACA745A" w14:textId="43DEA2FF" w:rsidR="00764881" w:rsidRDefault="00764881" w:rsidP="00C62559">
            <w:r w:rsidRPr="00764881">
              <w:rPr>
                <w:noProof/>
              </w:rPr>
              <w:drawing>
                <wp:inline distT="0" distB="0" distL="0" distR="0" wp14:anchorId="4F1FE5AE" wp14:editId="7C1706EA">
                  <wp:extent cx="4545175" cy="14605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0270" cy="1468564"/>
                          </a:xfrm>
                          <a:prstGeom prst="rect">
                            <a:avLst/>
                          </a:prstGeom>
                        </pic:spPr>
                      </pic:pic>
                    </a:graphicData>
                  </a:graphic>
                </wp:inline>
              </w:drawing>
            </w:r>
          </w:p>
          <w:p w14:paraId="01F03B3B" w14:textId="447D1202" w:rsidR="00926EE7" w:rsidRDefault="00926EE7" w:rsidP="000350E6"/>
          <w:p w14:paraId="0D28B18B" w14:textId="13836988" w:rsidR="001A1FBB" w:rsidRDefault="001A1FBB" w:rsidP="000350E6">
            <w:r>
              <w:t xml:space="preserve">This grant application is being made for </w:t>
            </w:r>
            <w:r w:rsidR="00DD2B26">
              <w:t xml:space="preserve">£10,000 </w:t>
            </w:r>
            <w:r>
              <w:t xml:space="preserve">towards the costs of preparing the stones, erecting the Gateway, and associated landscaping.  </w:t>
            </w:r>
            <w:r w:rsidR="00DD2B26">
              <w:t xml:space="preserve">We are also making an application to the National Lottery Community Fund, and we will shortly be embarking on a major public fundraising effort.  We have a fundraising banner being prepared for display on the site. </w:t>
            </w:r>
          </w:p>
          <w:p w14:paraId="7A62573B" w14:textId="77777777" w:rsidR="000350E6" w:rsidRDefault="000350E6" w:rsidP="000350E6"/>
          <w:p w14:paraId="4CB5248A" w14:textId="77777777" w:rsidR="007078EB" w:rsidRDefault="007078EB" w:rsidP="007D5B99"/>
        </w:tc>
      </w:tr>
    </w:tbl>
    <w:p w14:paraId="447C1701" w14:textId="77777777" w:rsidR="007078EB" w:rsidRPr="007078EB" w:rsidRDefault="007078EB" w:rsidP="007078EB">
      <w:pPr>
        <w:spacing w:after="0"/>
        <w:rPr>
          <w:sz w:val="8"/>
        </w:rPr>
      </w:pPr>
    </w:p>
    <w:tbl>
      <w:tblPr>
        <w:tblStyle w:val="TableGrid"/>
        <w:tblW w:w="9242" w:type="dxa"/>
        <w:tblLook w:val="04A0" w:firstRow="1" w:lastRow="0" w:firstColumn="1" w:lastColumn="0" w:noHBand="0" w:noVBand="1"/>
      </w:tblPr>
      <w:tblGrid>
        <w:gridCol w:w="9026"/>
        <w:gridCol w:w="216"/>
      </w:tblGrid>
      <w:tr w:rsidR="00E66CFD" w14:paraId="62B9C53B" w14:textId="77777777" w:rsidTr="00E66CFD">
        <w:trPr>
          <w:trHeight w:val="397"/>
        </w:trPr>
        <w:tc>
          <w:tcPr>
            <w:tcW w:w="9242" w:type="dxa"/>
            <w:gridSpan w:val="2"/>
            <w:tcBorders>
              <w:top w:val="nil"/>
              <w:left w:val="nil"/>
              <w:right w:val="nil"/>
            </w:tcBorders>
            <w:vAlign w:val="center"/>
          </w:tcPr>
          <w:p w14:paraId="3AE0F23C" w14:textId="420F8D4A" w:rsidR="00E66CFD" w:rsidRDefault="00D52385" w:rsidP="00987027">
            <w:r>
              <w:rPr>
                <w:b/>
                <w:bCs/>
              </w:rPr>
              <w:t xml:space="preserve">Outcomes - </w:t>
            </w:r>
            <w:r w:rsidR="00E66CFD" w:rsidRPr="0E515EEA">
              <w:rPr>
                <w:b/>
                <w:bCs/>
              </w:rPr>
              <w:t>W</w:t>
            </w:r>
            <w:r w:rsidR="00BB7F9A">
              <w:rPr>
                <w:b/>
                <w:bCs/>
              </w:rPr>
              <w:t>h</w:t>
            </w:r>
            <w:r w:rsidR="00BB7F9A">
              <w:rPr>
                <w:rStyle w:val="Strong"/>
                <w:rFonts w:ascii="Helvetica" w:hAnsi="Helvetica" w:cs="Helvetica"/>
                <w:color w:val="333333"/>
                <w:shd w:val="clear" w:color="auto" w:fill="FFFFFF"/>
              </w:rPr>
              <w:t xml:space="preserve">y: </w:t>
            </w:r>
            <w:r w:rsidR="00BB7F9A">
              <w:rPr>
                <w:rFonts w:ascii="Helvetica" w:hAnsi="Helvetica" w:cs="Helvetica"/>
                <w:color w:val="333333"/>
                <w:shd w:val="clear" w:color="auto" w:fill="FFFFFF"/>
              </w:rPr>
              <w:t>Joe Bloggs Street is part of an important Local Nature network corridor, it will help with health and wellbeing of local people, improve the environment, contribute towards secure nature species for the future</w:t>
            </w:r>
            <w:r w:rsidR="00E66CFD">
              <w:rPr>
                <w:rFonts w:ascii="Arial" w:eastAsia="Arial" w:hAnsi="Arial" w:cs="Arial"/>
              </w:rPr>
              <w:t>.</w:t>
            </w:r>
          </w:p>
        </w:tc>
      </w:tr>
      <w:tr w:rsidR="00E66CFD" w14:paraId="455EE017" w14:textId="77777777" w:rsidTr="00E66CFD">
        <w:tc>
          <w:tcPr>
            <w:tcW w:w="9242" w:type="dxa"/>
            <w:gridSpan w:val="2"/>
            <w:shd w:val="clear" w:color="auto" w:fill="F8F8F8"/>
          </w:tcPr>
          <w:p w14:paraId="4BB15410" w14:textId="77777777" w:rsidR="00D136F8" w:rsidRDefault="0024182B" w:rsidP="00FE798C">
            <w:r>
              <w:t>This</w:t>
            </w:r>
            <w:r w:rsidR="000350E6">
              <w:t xml:space="preserve"> is </w:t>
            </w:r>
            <w:r w:rsidR="00764881">
              <w:t xml:space="preserve">a project by and for the whole local community (as shown by the range of support for the crowdfunding). It is </w:t>
            </w:r>
            <w:r w:rsidR="000350E6">
              <w:t>an opportunity for us all to work together, to build something beautiful</w:t>
            </w:r>
            <w:r w:rsidR="00D136F8">
              <w:t>.</w:t>
            </w:r>
          </w:p>
          <w:p w14:paraId="36EFBEDC" w14:textId="77777777" w:rsidR="00D136F8" w:rsidRDefault="00D136F8" w:rsidP="00FE798C"/>
          <w:p w14:paraId="4B47DCB4" w14:textId="77777777" w:rsidR="00E66CFD" w:rsidRDefault="00D136F8" w:rsidP="00FE798C">
            <w:r>
              <w:t>T</w:t>
            </w:r>
            <w:r w:rsidR="0024182B">
              <w:t xml:space="preserve">his majestic stone archway </w:t>
            </w:r>
            <w:r w:rsidR="007348EC">
              <w:t>will</w:t>
            </w:r>
            <w:r w:rsidR="000350E6">
              <w:t xml:space="preserve"> be enjoyed for generations to come</w:t>
            </w:r>
            <w:r w:rsidR="000F0AB9">
              <w:t>.</w:t>
            </w:r>
            <w:r w:rsidR="00C62559">
              <w:t xml:space="preserve"> This will bring about community diversity and cohesion</w:t>
            </w:r>
            <w:r>
              <w:t xml:space="preserve">, embracing the Hindu community within the area and among local communities; </w:t>
            </w:r>
            <w:r w:rsidR="00C62559">
              <w:t>whilst housing the stones on Mill Road</w:t>
            </w:r>
            <w:r w:rsidR="00FE798C">
              <w:t xml:space="preserve">, giving them </w:t>
            </w:r>
            <w:r w:rsidR="000350E6">
              <w:t>a second chance</w:t>
            </w:r>
            <w:r>
              <w:t>, and</w:t>
            </w:r>
            <w:r w:rsidR="00FE798C">
              <w:t xml:space="preserve"> </w:t>
            </w:r>
            <w:r w:rsidR="000350E6">
              <w:t>honour</w:t>
            </w:r>
            <w:r>
              <w:t>ing</w:t>
            </w:r>
            <w:r w:rsidR="000350E6">
              <w:t xml:space="preserve"> the efforts of those that originally carved, </w:t>
            </w:r>
            <w:r w:rsidR="00EE18EF">
              <w:t>commissioned,</w:t>
            </w:r>
            <w:r w:rsidR="000350E6">
              <w:t xml:space="preserve"> and shipped</w:t>
            </w:r>
            <w:r>
              <w:t xml:space="preserve"> them</w:t>
            </w:r>
            <w:r w:rsidR="00FE798C">
              <w:t xml:space="preserve">. </w:t>
            </w:r>
          </w:p>
          <w:p w14:paraId="30749810" w14:textId="77777777" w:rsidR="00A47D31" w:rsidRDefault="00A47D31" w:rsidP="00FE798C"/>
          <w:p w14:paraId="6EBA7E41" w14:textId="50D8E71B" w:rsidR="004777EC" w:rsidRDefault="004777EC" w:rsidP="00FE798C">
            <w:r>
              <w:t xml:space="preserve">This grant application relates to the re-erection of the stones as the Gateway from India.  Our further plans (not part of this grant application, but listed here to show our full aims) include: </w:t>
            </w:r>
          </w:p>
          <w:p w14:paraId="737CBFD8" w14:textId="77777777" w:rsidR="004777EC" w:rsidRDefault="004777EC" w:rsidP="00FE798C"/>
          <w:p w14:paraId="2FFFD48A" w14:textId="08B1E2A6" w:rsidR="004777EC" w:rsidRDefault="004777EC" w:rsidP="004777EC">
            <w:pPr>
              <w:pStyle w:val="ListParagraph"/>
              <w:numPr>
                <w:ilvl w:val="0"/>
                <w:numId w:val="5"/>
              </w:numPr>
            </w:pPr>
            <w:r>
              <w:t xml:space="preserve">working with Anglia Ruskin University students on ideas </w:t>
            </w:r>
            <w:r w:rsidR="001A1FBB">
              <w:t>f</w:t>
            </w:r>
            <w:r>
              <w:t>or future explanation / interpretation of the Gateway</w:t>
            </w:r>
            <w:r w:rsidR="001A1FBB">
              <w:t>,</w:t>
            </w:r>
            <w:r>
              <w:t xml:space="preserve"> and the history and significance of the </w:t>
            </w:r>
            <w:proofErr w:type="gramStart"/>
            <w:r>
              <w:t>stones;</w:t>
            </w:r>
            <w:proofErr w:type="gramEnd"/>
          </w:p>
          <w:p w14:paraId="4EDE6894" w14:textId="0E129595" w:rsidR="00A47D31" w:rsidRDefault="00A47D31" w:rsidP="004777EC">
            <w:pPr>
              <w:pStyle w:val="ListParagraph"/>
              <w:numPr>
                <w:ilvl w:val="0"/>
                <w:numId w:val="5"/>
              </w:numPr>
            </w:pPr>
            <w:r>
              <w:t>We hope to provide 4 seats (</w:t>
            </w:r>
            <w:r w:rsidR="004777EC">
              <w:t xml:space="preserve">also </w:t>
            </w:r>
            <w:r>
              <w:t xml:space="preserve">not part of this grant application) </w:t>
            </w:r>
            <w:r w:rsidR="00190122">
              <w:t xml:space="preserve">to </w:t>
            </w:r>
            <w:r>
              <w:t xml:space="preserve">be situated near to the Gateway; our aim is </w:t>
            </w:r>
            <w:r w:rsidR="001A1FBB">
              <w:t xml:space="preserve">for each </w:t>
            </w:r>
            <w:r>
              <w:t xml:space="preserve">to celebrate </w:t>
            </w:r>
            <w:r w:rsidR="001A1FBB">
              <w:t xml:space="preserve">someone local </w:t>
            </w:r>
            <w:r>
              <w:t>who ha</w:t>
            </w:r>
            <w:r w:rsidR="001A1FBB">
              <w:t>s</w:t>
            </w:r>
            <w:r>
              <w:t xml:space="preserve"> made a great contribution to the Mill Road area.  </w:t>
            </w:r>
            <w:r w:rsidR="00190122">
              <w:t>Our candidates (all champions of the community) so far are the late Suzy Oakes (founder of and inspiration for the Mill Road Winter Fair</w:t>
            </w:r>
            <w:r w:rsidR="004777EC">
              <w:t>, who helped to set up the community website mill-road.com, was active with the Friends of Mill Road Cemetery</w:t>
            </w:r>
            <w:r w:rsidR="00190122">
              <w:t xml:space="preserve">, </w:t>
            </w:r>
            <w:r w:rsidR="004777EC">
              <w:t xml:space="preserve">and founded the Suzy Oakes Trust which supports Mill Road community activities), </w:t>
            </w:r>
            <w:r w:rsidR="00190122">
              <w:t xml:space="preserve">the late Allan Brigham MBE (street sweeper, local historian, </w:t>
            </w:r>
            <w:r w:rsidR="004777EC">
              <w:t xml:space="preserve">tour leader, </w:t>
            </w:r>
            <w:r w:rsidR="00190122">
              <w:t xml:space="preserve">and enthusiast for the Mill Road area), and the late Syed Abdul </w:t>
            </w:r>
            <w:proofErr w:type="spellStart"/>
            <w:r w:rsidR="00190122">
              <w:t>Hekim</w:t>
            </w:r>
            <w:proofErr w:type="spellEnd"/>
            <w:r w:rsidR="00190122">
              <w:t xml:space="preserve"> (fondly known as Bason Miah), who introduced Cambridge’s first ever tandoori oven, was a great supporter of the local Bangladeshi community, and is remembered as the man with the kindest smile on Mill Road. </w:t>
            </w:r>
          </w:p>
        </w:tc>
      </w:tr>
      <w:tr w:rsidR="007078EB" w14:paraId="69E0186C" w14:textId="77777777" w:rsidTr="00E66CFD">
        <w:trPr>
          <w:gridAfter w:val="1"/>
          <w:wAfter w:w="216" w:type="dxa"/>
          <w:trHeight w:val="397"/>
        </w:trPr>
        <w:tc>
          <w:tcPr>
            <w:tcW w:w="9026" w:type="dxa"/>
            <w:tcBorders>
              <w:top w:val="nil"/>
              <w:left w:val="nil"/>
              <w:right w:val="nil"/>
            </w:tcBorders>
            <w:vAlign w:val="center"/>
          </w:tcPr>
          <w:p w14:paraId="3DE539B1" w14:textId="77777777" w:rsidR="00E66CFD" w:rsidRDefault="00E66CFD" w:rsidP="007078EB">
            <w:pPr>
              <w:rPr>
                <w:b/>
                <w:bCs/>
              </w:rPr>
            </w:pPr>
          </w:p>
          <w:p w14:paraId="10193F88" w14:textId="77777777" w:rsidR="00DD2B26" w:rsidRDefault="00DD2B26" w:rsidP="007078EB">
            <w:pPr>
              <w:rPr>
                <w:b/>
                <w:bCs/>
              </w:rPr>
            </w:pPr>
          </w:p>
          <w:p w14:paraId="678B664A" w14:textId="33744F76" w:rsidR="007078EB" w:rsidRDefault="07D7D633" w:rsidP="007078EB">
            <w:r w:rsidRPr="0E515EEA">
              <w:rPr>
                <w:b/>
                <w:bCs/>
              </w:rPr>
              <w:lastRenderedPageBreak/>
              <w:t>W</w:t>
            </w:r>
            <w:r w:rsidR="07B89FE0" w:rsidRPr="0E515EEA">
              <w:rPr>
                <w:b/>
                <w:bCs/>
              </w:rPr>
              <w:t>ho</w:t>
            </w:r>
            <w:r w:rsidRPr="00F16648">
              <w:rPr>
                <w:b/>
                <w:bCs/>
              </w:rPr>
              <w:t>:</w:t>
            </w:r>
            <w:r w:rsidR="0E515EEA" w:rsidRPr="00D52385">
              <w:rPr>
                <w:rFonts w:ascii="Arial" w:eastAsia="Arial" w:hAnsi="Arial" w:cs="Arial"/>
                <w:b/>
                <w:bCs/>
                <w:sz w:val="24"/>
                <w:szCs w:val="24"/>
              </w:rPr>
              <w:t xml:space="preserve"> </w:t>
            </w:r>
            <w:r w:rsidR="0E515EEA" w:rsidRPr="00D52385">
              <w:rPr>
                <w:rFonts w:ascii="Arial" w:eastAsia="Arial" w:hAnsi="Arial" w:cs="Arial"/>
              </w:rPr>
              <w:t xml:space="preserve">Please outline who or which Group is proposing the project or whether local Councillors </w:t>
            </w:r>
            <w:r w:rsidR="00D45570" w:rsidRPr="00D52385">
              <w:rPr>
                <w:rFonts w:ascii="Arial" w:eastAsia="Arial" w:hAnsi="Arial" w:cs="Arial"/>
              </w:rPr>
              <w:t>support</w:t>
            </w:r>
            <w:r w:rsidR="00D45570">
              <w:rPr>
                <w:rFonts w:ascii="Arial" w:eastAsia="Arial" w:hAnsi="Arial" w:cs="Arial"/>
              </w:rPr>
              <w:t>?</w:t>
            </w:r>
          </w:p>
        </w:tc>
      </w:tr>
      <w:tr w:rsidR="007078EB" w14:paraId="14F8AE24" w14:textId="77777777" w:rsidTr="00E66CFD">
        <w:trPr>
          <w:gridAfter w:val="1"/>
          <w:wAfter w:w="216" w:type="dxa"/>
        </w:trPr>
        <w:tc>
          <w:tcPr>
            <w:tcW w:w="9026" w:type="dxa"/>
            <w:shd w:val="clear" w:color="auto" w:fill="F8F8F8"/>
          </w:tcPr>
          <w:p w14:paraId="3F131199" w14:textId="77777777" w:rsidR="001D0C39" w:rsidRDefault="001D0C39" w:rsidP="004741A3"/>
          <w:p w14:paraId="0EE987E2" w14:textId="68C42344" w:rsidR="004741A3" w:rsidRDefault="00F7306D" w:rsidP="004741A3">
            <w:r>
              <w:t xml:space="preserve">The Mill Road Traders’ Association took the initiative to salvage the stones, and has developed the project, with the support of </w:t>
            </w:r>
            <w:r w:rsidR="00EE18EF">
              <w:t>donations from the</w:t>
            </w:r>
            <w:r w:rsidR="000350E6">
              <w:t xml:space="preserve"> whole community, from Hindus, Muslims, Christians, atheists, and all accompanied by supportive messages.</w:t>
            </w:r>
          </w:p>
          <w:p w14:paraId="3E3D2D0C" w14:textId="77777777" w:rsidR="004741A3" w:rsidRDefault="004741A3" w:rsidP="004741A3"/>
          <w:p w14:paraId="160A9B31" w14:textId="78D82FB0" w:rsidR="009400C2" w:rsidRDefault="009400C2" w:rsidP="009400C2">
            <w:r>
              <w:t xml:space="preserve">The </w:t>
            </w:r>
            <w:r w:rsidR="00A47D31">
              <w:t>l</w:t>
            </w:r>
            <w:r>
              <w:t>ocal community and Councillors are supportive of this project. The initial approach was made in discussion with Cllr Lewis Herbert when Leader of the City Council, supported by City and County ward councillors. There was 80% clear support for the project in a Council consultation exercise.</w:t>
            </w:r>
          </w:p>
          <w:p w14:paraId="31AA7424" w14:textId="77777777" w:rsidR="009400C2" w:rsidRDefault="009400C2" w:rsidP="004741A3"/>
          <w:p w14:paraId="129019B8" w14:textId="2FF052EF" w:rsidR="00F7306D" w:rsidRDefault="000350E6" w:rsidP="004741A3">
            <w:r>
              <w:t xml:space="preserve">Cambridgeshire County Council </w:t>
            </w:r>
            <w:r w:rsidR="00F7306D">
              <w:t xml:space="preserve">has been </w:t>
            </w:r>
            <w:r>
              <w:t>very supportive in transferring the ownership of the stone archway to the Mill Road Traders’ Association</w:t>
            </w:r>
            <w:r w:rsidR="00F7306D">
              <w:t xml:space="preserve">. </w:t>
            </w:r>
            <w:r>
              <w:t xml:space="preserve"> </w:t>
            </w:r>
          </w:p>
          <w:p w14:paraId="115237F8" w14:textId="77777777" w:rsidR="00F7306D" w:rsidRDefault="00F7306D" w:rsidP="004741A3"/>
          <w:p w14:paraId="6EAD8BCF" w14:textId="77777777" w:rsidR="008F3BFF" w:rsidRDefault="000350E6" w:rsidP="004741A3">
            <w:r>
              <w:t xml:space="preserve">Cambridge City Council has </w:t>
            </w:r>
            <w:r w:rsidR="00F7306D">
              <w:t xml:space="preserve">granted planning permission for the new </w:t>
            </w:r>
            <w:r>
              <w:t>home for the stone archway on Mill Road</w:t>
            </w:r>
            <w:r w:rsidR="00EE18EF">
              <w:t xml:space="preserve">. </w:t>
            </w:r>
          </w:p>
          <w:p w14:paraId="3E518E3C" w14:textId="77777777" w:rsidR="008F3BFF" w:rsidRDefault="008F3BFF" w:rsidP="004741A3"/>
          <w:p w14:paraId="2C996D09" w14:textId="0F67633E" w:rsidR="004741A3" w:rsidRDefault="004741A3" w:rsidP="009400C2"/>
        </w:tc>
      </w:tr>
    </w:tbl>
    <w:p w14:paraId="233D5393" w14:textId="77777777" w:rsidR="00BB6AEE" w:rsidRDefault="00BB6AEE" w:rsidP="00BB6AEE">
      <w:pPr>
        <w:spacing w:after="0"/>
        <w:rPr>
          <w:sz w:val="20"/>
        </w:rPr>
      </w:pPr>
    </w:p>
    <w:tbl>
      <w:tblPr>
        <w:tblStyle w:val="TableGrid"/>
        <w:tblW w:w="9242" w:type="dxa"/>
        <w:tblLook w:val="04A0" w:firstRow="1" w:lastRow="0" w:firstColumn="1" w:lastColumn="0" w:noHBand="0" w:noVBand="1"/>
      </w:tblPr>
      <w:tblGrid>
        <w:gridCol w:w="9242"/>
      </w:tblGrid>
      <w:tr w:rsidR="00966A6B" w14:paraId="4ED06979" w14:textId="77777777" w:rsidTr="6B6A7128">
        <w:trPr>
          <w:trHeight w:val="397"/>
        </w:trPr>
        <w:tc>
          <w:tcPr>
            <w:tcW w:w="9026" w:type="dxa"/>
            <w:tcBorders>
              <w:top w:val="nil"/>
              <w:left w:val="nil"/>
              <w:right w:val="nil"/>
            </w:tcBorders>
            <w:vAlign w:val="center"/>
          </w:tcPr>
          <w:p w14:paraId="7E744D8F" w14:textId="4E033E19" w:rsidR="00966A6B" w:rsidRDefault="642946DA" w:rsidP="00987027">
            <w:r>
              <w:rPr>
                <w:b/>
                <w:bCs/>
              </w:rPr>
              <w:t xml:space="preserve">Proposed Budget - </w:t>
            </w:r>
            <w:r>
              <w:rPr>
                <w:rFonts w:ascii="Helvetica" w:hAnsi="Helvetica" w:cs="Helvetica"/>
                <w:color w:val="333333"/>
                <w:shd w:val="clear" w:color="auto" w:fill="FFFFFF"/>
              </w:rPr>
              <w:t>Not compulsory - But may outline items required, and possibly an approx</w:t>
            </w:r>
            <w:r w:rsidR="0BADEFFB">
              <w:rPr>
                <w:rFonts w:ascii="Helvetica" w:hAnsi="Helvetica" w:cs="Helvetica"/>
                <w:color w:val="333333"/>
                <w:shd w:val="clear" w:color="auto" w:fill="FFFFFF"/>
              </w:rPr>
              <w:t>imate</w:t>
            </w:r>
            <w:r>
              <w:rPr>
                <w:rFonts w:ascii="Helvetica" w:hAnsi="Helvetica" w:cs="Helvetica"/>
                <w:color w:val="333333"/>
                <w:shd w:val="clear" w:color="auto" w:fill="FFFFFF"/>
              </w:rPr>
              <w:t xml:space="preserve"> cost of these giving an approx. budget requirement - note Officers with experience may add in estimate costs or change any costs inputted based on experience of delivering projects</w:t>
            </w:r>
            <w:r w:rsidR="68849BE3">
              <w:rPr>
                <w:rFonts w:ascii="Helvetica" w:hAnsi="Helvetica" w:cs="Helvetica"/>
                <w:color w:val="333333"/>
                <w:shd w:val="clear" w:color="auto" w:fill="FFFFFF"/>
              </w:rPr>
              <w:t>.</w:t>
            </w:r>
          </w:p>
        </w:tc>
      </w:tr>
      <w:tr w:rsidR="00966A6B" w14:paraId="006D1D89" w14:textId="77777777" w:rsidTr="6B6A7128">
        <w:tc>
          <w:tcPr>
            <w:tcW w:w="9026" w:type="dxa"/>
            <w:shd w:val="clear" w:color="auto" w:fill="F8F8F8"/>
          </w:tcPr>
          <w:p w14:paraId="3FE7B739" w14:textId="59AC8245" w:rsidR="00966A6B" w:rsidRPr="00E54255" w:rsidRDefault="009400C2" w:rsidP="000350E6">
            <w:pPr>
              <w:rPr>
                <w:b/>
                <w:bCs/>
              </w:rPr>
            </w:pPr>
            <w:r w:rsidRPr="00E54255">
              <w:rPr>
                <w:b/>
                <w:bCs/>
              </w:rPr>
              <w:t>Spend to date</w:t>
            </w:r>
          </w:p>
          <w:p w14:paraId="4A0E802F" w14:textId="5EDEE441" w:rsidR="009400C2" w:rsidRDefault="009400C2" w:rsidP="000350E6">
            <w:r>
              <w:t xml:space="preserve">Purchase and transport of stones                             </w:t>
            </w:r>
            <w:r w:rsidR="00E54255">
              <w:t xml:space="preserve">                          </w:t>
            </w:r>
            <w:r>
              <w:t>6759.50</w:t>
            </w:r>
          </w:p>
          <w:p w14:paraId="637315F0" w14:textId="6799DEEC" w:rsidR="00EE18EF" w:rsidRDefault="009400C2" w:rsidP="000350E6">
            <w:r>
              <w:t>Storage to date</w:t>
            </w:r>
            <w:r w:rsidR="00E54255">
              <w:t xml:space="preserve">                                                                                   1930.35</w:t>
            </w:r>
          </w:p>
          <w:p w14:paraId="1BF8C0A9" w14:textId="01EC5823" w:rsidR="00EE18EF" w:rsidRDefault="00E54255" w:rsidP="000350E6">
            <w:r>
              <w:t>Design /Planning / Professional Fees                                                 2454.00</w:t>
            </w:r>
          </w:p>
          <w:p w14:paraId="54B0E7FF" w14:textId="62ADB44C" w:rsidR="00E54255" w:rsidRDefault="00E54255" w:rsidP="000350E6">
            <w:r>
              <w:t>Fundraising                                                                                         2084.09</w:t>
            </w:r>
          </w:p>
          <w:p w14:paraId="558F95A7" w14:textId="6963DEFC" w:rsidR="00E54255" w:rsidRPr="00E54255" w:rsidRDefault="00E54255" w:rsidP="000350E6">
            <w:pPr>
              <w:rPr>
                <w:b/>
                <w:bCs/>
              </w:rPr>
            </w:pPr>
            <w:r>
              <w:rPr>
                <w:b/>
                <w:bCs/>
              </w:rPr>
              <w:t xml:space="preserve">Total </w:t>
            </w:r>
            <w:r w:rsidR="00444F5A">
              <w:rPr>
                <w:b/>
                <w:bCs/>
              </w:rPr>
              <w:t xml:space="preserve">spend </w:t>
            </w:r>
            <w:r>
              <w:rPr>
                <w:b/>
                <w:bCs/>
              </w:rPr>
              <w:t>to date (cash 4739.15, donations in kind 8488.79) 13227.94</w:t>
            </w:r>
          </w:p>
        </w:tc>
      </w:tr>
      <w:tr w:rsidR="009400C2" w14:paraId="1D68A8D6" w14:textId="77777777" w:rsidTr="6B6A7128">
        <w:tc>
          <w:tcPr>
            <w:tcW w:w="9026" w:type="dxa"/>
            <w:shd w:val="clear" w:color="auto" w:fill="F8F8F8"/>
          </w:tcPr>
          <w:p w14:paraId="4A6EF2E2" w14:textId="77777777" w:rsidR="009400C2" w:rsidRDefault="009400C2" w:rsidP="000350E6"/>
        </w:tc>
      </w:tr>
      <w:tr w:rsidR="009400C2" w14:paraId="1CCC7FF7" w14:textId="77777777" w:rsidTr="6B6A7128">
        <w:tc>
          <w:tcPr>
            <w:tcW w:w="9026" w:type="dxa"/>
            <w:shd w:val="clear" w:color="auto" w:fill="F8F8F8"/>
          </w:tcPr>
          <w:p w14:paraId="55A7AE09" w14:textId="5464FCAC" w:rsidR="009400C2" w:rsidRPr="00D856ED" w:rsidRDefault="00D856ED" w:rsidP="000350E6">
            <w:pPr>
              <w:rPr>
                <w:b/>
                <w:bCs/>
              </w:rPr>
            </w:pPr>
            <w:r>
              <w:rPr>
                <w:b/>
                <w:bCs/>
              </w:rPr>
              <w:t xml:space="preserve">Total in hand </w:t>
            </w:r>
            <w:r w:rsidR="00444F5A">
              <w:rPr>
                <w:b/>
                <w:bCs/>
              </w:rPr>
              <w:t>(</w:t>
            </w:r>
            <w:r>
              <w:rPr>
                <w:b/>
                <w:bCs/>
              </w:rPr>
              <w:t>cash 6800.60, donations in kind 7,000.00</w:t>
            </w:r>
            <w:r w:rsidR="00444F5A">
              <w:rPr>
                <w:b/>
                <w:bCs/>
              </w:rPr>
              <w:t xml:space="preserve">)  </w:t>
            </w:r>
            <w:r>
              <w:rPr>
                <w:b/>
                <w:bCs/>
              </w:rPr>
              <w:t xml:space="preserve">       </w:t>
            </w:r>
            <w:r w:rsidR="00C87952">
              <w:rPr>
                <w:b/>
                <w:bCs/>
              </w:rPr>
              <w:t xml:space="preserve">  </w:t>
            </w:r>
            <w:r>
              <w:rPr>
                <w:b/>
                <w:bCs/>
              </w:rPr>
              <w:t>13800.60</w:t>
            </w:r>
          </w:p>
        </w:tc>
      </w:tr>
      <w:tr w:rsidR="009400C2" w14:paraId="7848B723" w14:textId="77777777" w:rsidTr="6B6A7128">
        <w:tc>
          <w:tcPr>
            <w:tcW w:w="9026" w:type="dxa"/>
            <w:shd w:val="clear" w:color="auto" w:fill="F8F8F8"/>
          </w:tcPr>
          <w:p w14:paraId="35B4E883" w14:textId="77777777" w:rsidR="009400C2" w:rsidRDefault="009400C2" w:rsidP="000350E6"/>
        </w:tc>
      </w:tr>
      <w:tr w:rsidR="009400C2" w14:paraId="27135B3D" w14:textId="77777777" w:rsidTr="6B6A7128">
        <w:tc>
          <w:tcPr>
            <w:tcW w:w="9026" w:type="dxa"/>
            <w:shd w:val="clear" w:color="auto" w:fill="F8F8F8"/>
          </w:tcPr>
          <w:p w14:paraId="2B9764A4" w14:textId="77777777" w:rsidR="009400C2" w:rsidRDefault="00D856ED" w:rsidP="000350E6">
            <w:pPr>
              <w:rPr>
                <w:b/>
                <w:bCs/>
              </w:rPr>
            </w:pPr>
            <w:r>
              <w:rPr>
                <w:b/>
                <w:bCs/>
              </w:rPr>
              <w:t>Spend required</w:t>
            </w:r>
          </w:p>
          <w:p w14:paraId="4F345E52" w14:textId="71604DCC" w:rsidR="00D856ED" w:rsidRPr="00D856ED" w:rsidRDefault="00D856ED" w:rsidP="000350E6">
            <w:r>
              <w:t>Preparation and construction (</w:t>
            </w:r>
            <w:proofErr w:type="spellStart"/>
            <w:r>
              <w:t>Hibbitts</w:t>
            </w:r>
            <w:proofErr w:type="spellEnd"/>
            <w:r>
              <w:t xml:space="preserve"> </w:t>
            </w:r>
            <w:proofErr w:type="gramStart"/>
            <w:r>
              <w:t xml:space="preserve">stonemasons)   </w:t>
            </w:r>
            <w:proofErr w:type="gramEnd"/>
            <w:r>
              <w:t xml:space="preserve">                   28362.00</w:t>
            </w:r>
          </w:p>
        </w:tc>
      </w:tr>
      <w:tr w:rsidR="00E54255" w14:paraId="609021DA" w14:textId="77777777" w:rsidTr="6B6A7128">
        <w:tc>
          <w:tcPr>
            <w:tcW w:w="9026" w:type="dxa"/>
            <w:shd w:val="clear" w:color="auto" w:fill="F8F8F8"/>
          </w:tcPr>
          <w:p w14:paraId="2D2E3410" w14:textId="49E55A09" w:rsidR="00E54255" w:rsidRDefault="00D856ED" w:rsidP="000350E6">
            <w:r>
              <w:t>Foundation and pad stone (</w:t>
            </w:r>
            <w:proofErr w:type="gramStart"/>
            <w:r>
              <w:t xml:space="preserve">Hill)   </w:t>
            </w:r>
            <w:proofErr w:type="gramEnd"/>
            <w:r>
              <w:t xml:space="preserve">                                                      6500.00</w:t>
            </w:r>
          </w:p>
        </w:tc>
      </w:tr>
      <w:tr w:rsidR="00D856ED" w14:paraId="45A4D499" w14:textId="77777777" w:rsidTr="6B6A7128">
        <w:tc>
          <w:tcPr>
            <w:tcW w:w="9026" w:type="dxa"/>
            <w:shd w:val="clear" w:color="auto" w:fill="F8F8F8"/>
          </w:tcPr>
          <w:p w14:paraId="65C4B01A" w14:textId="3097F8BE" w:rsidR="00D856ED" w:rsidRDefault="00D856ED" w:rsidP="000350E6">
            <w:r>
              <w:t>Landscaping                                                                                       4500.00</w:t>
            </w:r>
          </w:p>
        </w:tc>
      </w:tr>
      <w:tr w:rsidR="00D856ED" w14:paraId="5CAF5476" w14:textId="77777777" w:rsidTr="6B6A7128">
        <w:tc>
          <w:tcPr>
            <w:tcW w:w="9026" w:type="dxa"/>
            <w:shd w:val="clear" w:color="auto" w:fill="F8F8F8"/>
          </w:tcPr>
          <w:p w14:paraId="59E5B721" w14:textId="07786164" w:rsidR="00444F5A" w:rsidRDefault="00D856ED" w:rsidP="00444F5A">
            <w:r>
              <w:t>Opening to public                                                                                 500.00</w:t>
            </w:r>
          </w:p>
        </w:tc>
      </w:tr>
      <w:tr w:rsidR="00444F5A" w14:paraId="7DDFA2E0" w14:textId="77777777" w:rsidTr="6B6A7128">
        <w:tc>
          <w:tcPr>
            <w:tcW w:w="9026" w:type="dxa"/>
            <w:shd w:val="clear" w:color="auto" w:fill="F8F8F8"/>
          </w:tcPr>
          <w:p w14:paraId="7F51BD7F" w14:textId="24B70C79" w:rsidR="00444F5A" w:rsidRDefault="00444F5A" w:rsidP="000350E6">
            <w:r>
              <w:t xml:space="preserve">Contingency </w:t>
            </w:r>
            <w:r w:rsidR="00A47D31">
              <w:t>10%</w:t>
            </w:r>
            <w:r>
              <w:t xml:space="preserve">                                                                               </w:t>
            </w:r>
            <w:r w:rsidR="00A47D31">
              <w:t>3986.20</w:t>
            </w:r>
          </w:p>
        </w:tc>
      </w:tr>
      <w:tr w:rsidR="00D856ED" w14:paraId="3DEC42A5" w14:textId="77777777" w:rsidTr="6B6A7128">
        <w:tc>
          <w:tcPr>
            <w:tcW w:w="9026" w:type="dxa"/>
            <w:shd w:val="clear" w:color="auto" w:fill="F8F8F8"/>
          </w:tcPr>
          <w:p w14:paraId="64F8F56D" w14:textId="7D1D00B2" w:rsidR="00D856ED" w:rsidRPr="00D856ED" w:rsidRDefault="00D856ED" w:rsidP="000350E6">
            <w:pPr>
              <w:rPr>
                <w:b/>
                <w:bCs/>
              </w:rPr>
            </w:pPr>
            <w:r>
              <w:rPr>
                <w:b/>
                <w:bCs/>
              </w:rPr>
              <w:t xml:space="preserve">Total cost of remaining work                                                       </w:t>
            </w:r>
            <w:r w:rsidR="00444F5A">
              <w:rPr>
                <w:b/>
                <w:bCs/>
              </w:rPr>
              <w:t xml:space="preserve"> </w:t>
            </w:r>
            <w:r w:rsidR="00A47D31">
              <w:rPr>
                <w:b/>
                <w:bCs/>
              </w:rPr>
              <w:t>43848.20</w:t>
            </w:r>
          </w:p>
        </w:tc>
      </w:tr>
      <w:tr w:rsidR="00D856ED" w14:paraId="5F61CF0F" w14:textId="77777777" w:rsidTr="6B6A7128">
        <w:tc>
          <w:tcPr>
            <w:tcW w:w="9026" w:type="dxa"/>
            <w:shd w:val="clear" w:color="auto" w:fill="F8F8F8"/>
          </w:tcPr>
          <w:p w14:paraId="546FC83E" w14:textId="0A10F056" w:rsidR="00D856ED" w:rsidRDefault="00D856ED" w:rsidP="000350E6">
            <w:r>
              <w:t>Less total in hand                                                                             13</w:t>
            </w:r>
            <w:r w:rsidR="00444F5A">
              <w:t>800.60</w:t>
            </w:r>
          </w:p>
        </w:tc>
      </w:tr>
      <w:tr w:rsidR="00D856ED" w14:paraId="2C5A6BB2" w14:textId="77777777" w:rsidTr="6B6A7128">
        <w:tc>
          <w:tcPr>
            <w:tcW w:w="9026" w:type="dxa"/>
            <w:shd w:val="clear" w:color="auto" w:fill="F8F8F8"/>
          </w:tcPr>
          <w:p w14:paraId="4264B401" w14:textId="163E1AC4" w:rsidR="00D856ED" w:rsidRPr="00D856ED" w:rsidRDefault="00D856ED" w:rsidP="000350E6">
            <w:pPr>
              <w:rPr>
                <w:b/>
                <w:bCs/>
              </w:rPr>
            </w:pPr>
            <w:r>
              <w:rPr>
                <w:b/>
                <w:bCs/>
              </w:rPr>
              <w:t>Total remaining to be raised</w:t>
            </w:r>
            <w:r w:rsidR="00444F5A">
              <w:rPr>
                <w:b/>
                <w:bCs/>
              </w:rPr>
              <w:t xml:space="preserve">                                                         </w:t>
            </w:r>
            <w:r w:rsidR="00A47D31">
              <w:rPr>
                <w:b/>
                <w:bCs/>
              </w:rPr>
              <w:t>30047.60</w:t>
            </w:r>
            <w:r w:rsidR="00444F5A">
              <w:rPr>
                <w:b/>
                <w:bCs/>
              </w:rPr>
              <w:t xml:space="preserve">                                                          </w:t>
            </w:r>
          </w:p>
        </w:tc>
      </w:tr>
    </w:tbl>
    <w:p w14:paraId="07E36E5D" w14:textId="77777777" w:rsidR="001F2D7D" w:rsidRDefault="001F2D7D" w:rsidP="00BB6AEE">
      <w:pPr>
        <w:spacing w:after="0"/>
        <w:rPr>
          <w:b/>
          <w:sz w:val="28"/>
          <w:szCs w:val="28"/>
        </w:rPr>
      </w:pPr>
    </w:p>
    <w:p w14:paraId="5350F594" w14:textId="77777777" w:rsidR="001F2D7D" w:rsidRDefault="001F2D7D" w:rsidP="00BB6AEE">
      <w:pPr>
        <w:spacing w:after="0"/>
        <w:rPr>
          <w:b/>
          <w:sz w:val="28"/>
          <w:szCs w:val="28"/>
        </w:rPr>
      </w:pPr>
    </w:p>
    <w:p w14:paraId="250FC71D" w14:textId="2F228E96" w:rsidR="00A30C6D" w:rsidRDefault="00A30C6D" w:rsidP="006F44F7">
      <w:pPr>
        <w:spacing w:after="0"/>
      </w:pPr>
    </w:p>
    <w:sectPr w:rsidR="00A30C6D" w:rsidSect="00BB6AEE">
      <w:pgSz w:w="11906" w:h="16838"/>
      <w:pgMar w:top="1135"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2795"/>
    <w:multiLevelType w:val="hybridMultilevel"/>
    <w:tmpl w:val="3DA43E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E1709"/>
    <w:multiLevelType w:val="hybridMultilevel"/>
    <w:tmpl w:val="EC32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E1F86"/>
    <w:multiLevelType w:val="hybridMultilevel"/>
    <w:tmpl w:val="3ACE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F147C"/>
    <w:multiLevelType w:val="hybridMultilevel"/>
    <w:tmpl w:val="3B5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22018"/>
    <w:multiLevelType w:val="hybridMultilevel"/>
    <w:tmpl w:val="D27C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756311">
    <w:abstractNumId w:val="4"/>
  </w:num>
  <w:num w:numId="2" w16cid:durableId="289437902">
    <w:abstractNumId w:val="2"/>
  </w:num>
  <w:num w:numId="3" w16cid:durableId="525363743">
    <w:abstractNumId w:val="1"/>
  </w:num>
  <w:num w:numId="4" w16cid:durableId="1109158504">
    <w:abstractNumId w:val="3"/>
  </w:num>
  <w:num w:numId="5" w16cid:durableId="13415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99"/>
    <w:rsid w:val="00002356"/>
    <w:rsid w:val="00030C5B"/>
    <w:rsid w:val="000350E6"/>
    <w:rsid w:val="00075787"/>
    <w:rsid w:val="000B137C"/>
    <w:rsid w:val="000C06E2"/>
    <w:rsid w:val="000C1D7F"/>
    <w:rsid w:val="000C27E2"/>
    <w:rsid w:val="000F0AB9"/>
    <w:rsid w:val="00100F8F"/>
    <w:rsid w:val="00116540"/>
    <w:rsid w:val="00117857"/>
    <w:rsid w:val="001248E1"/>
    <w:rsid w:val="00150A52"/>
    <w:rsid w:val="00162F42"/>
    <w:rsid w:val="00190122"/>
    <w:rsid w:val="001923BE"/>
    <w:rsid w:val="001A1FBB"/>
    <w:rsid w:val="001B30F7"/>
    <w:rsid w:val="001D0C39"/>
    <w:rsid w:val="001D4EE4"/>
    <w:rsid w:val="001F237D"/>
    <w:rsid w:val="001F2D7D"/>
    <w:rsid w:val="00213A00"/>
    <w:rsid w:val="00214A20"/>
    <w:rsid w:val="0021730C"/>
    <w:rsid w:val="002206A1"/>
    <w:rsid w:val="0024182B"/>
    <w:rsid w:val="002428E6"/>
    <w:rsid w:val="00242A33"/>
    <w:rsid w:val="00244653"/>
    <w:rsid w:val="00276495"/>
    <w:rsid w:val="003043FB"/>
    <w:rsid w:val="00333352"/>
    <w:rsid w:val="00340AC5"/>
    <w:rsid w:val="0035500F"/>
    <w:rsid w:val="00365A18"/>
    <w:rsid w:val="00375706"/>
    <w:rsid w:val="003B3454"/>
    <w:rsid w:val="003D7EEE"/>
    <w:rsid w:val="00407325"/>
    <w:rsid w:val="004441A4"/>
    <w:rsid w:val="00444F5A"/>
    <w:rsid w:val="004615F5"/>
    <w:rsid w:val="004741A3"/>
    <w:rsid w:val="004777EC"/>
    <w:rsid w:val="004A6F64"/>
    <w:rsid w:val="004C5BB9"/>
    <w:rsid w:val="004D2DBF"/>
    <w:rsid w:val="0054175F"/>
    <w:rsid w:val="00567DD0"/>
    <w:rsid w:val="00577CAD"/>
    <w:rsid w:val="005831C9"/>
    <w:rsid w:val="005D0802"/>
    <w:rsid w:val="00621D3B"/>
    <w:rsid w:val="00636486"/>
    <w:rsid w:val="00637EA0"/>
    <w:rsid w:val="00692E44"/>
    <w:rsid w:val="006D4EFD"/>
    <w:rsid w:val="006E7870"/>
    <w:rsid w:val="006F44F7"/>
    <w:rsid w:val="007078EB"/>
    <w:rsid w:val="00725127"/>
    <w:rsid w:val="007348EC"/>
    <w:rsid w:val="00764881"/>
    <w:rsid w:val="007721AC"/>
    <w:rsid w:val="007D5B99"/>
    <w:rsid w:val="008061BA"/>
    <w:rsid w:val="00807C12"/>
    <w:rsid w:val="00835E7E"/>
    <w:rsid w:val="00853541"/>
    <w:rsid w:val="00895227"/>
    <w:rsid w:val="008C198B"/>
    <w:rsid w:val="008F3BFF"/>
    <w:rsid w:val="008F59B4"/>
    <w:rsid w:val="00900923"/>
    <w:rsid w:val="00926EE7"/>
    <w:rsid w:val="009400C2"/>
    <w:rsid w:val="00966A6B"/>
    <w:rsid w:val="00A30C6D"/>
    <w:rsid w:val="00A37A7F"/>
    <w:rsid w:val="00A47D31"/>
    <w:rsid w:val="00A53D95"/>
    <w:rsid w:val="00A903EF"/>
    <w:rsid w:val="00A93BB3"/>
    <w:rsid w:val="00AB5DBE"/>
    <w:rsid w:val="00AE0DF7"/>
    <w:rsid w:val="00AF2BA8"/>
    <w:rsid w:val="00AF36C0"/>
    <w:rsid w:val="00BB6AEE"/>
    <w:rsid w:val="00BB7F9A"/>
    <w:rsid w:val="00BD5A56"/>
    <w:rsid w:val="00C22071"/>
    <w:rsid w:val="00C62559"/>
    <w:rsid w:val="00C63ADD"/>
    <w:rsid w:val="00C87952"/>
    <w:rsid w:val="00C944B9"/>
    <w:rsid w:val="00CA4E1C"/>
    <w:rsid w:val="00CB1C2F"/>
    <w:rsid w:val="00D136F8"/>
    <w:rsid w:val="00D45570"/>
    <w:rsid w:val="00D52385"/>
    <w:rsid w:val="00D64FD5"/>
    <w:rsid w:val="00D856ED"/>
    <w:rsid w:val="00DC0D58"/>
    <w:rsid w:val="00DC5180"/>
    <w:rsid w:val="00DC5EC4"/>
    <w:rsid w:val="00DD2430"/>
    <w:rsid w:val="00DD2B26"/>
    <w:rsid w:val="00DD7267"/>
    <w:rsid w:val="00DF1148"/>
    <w:rsid w:val="00DF4D78"/>
    <w:rsid w:val="00E015CD"/>
    <w:rsid w:val="00E1080C"/>
    <w:rsid w:val="00E249B5"/>
    <w:rsid w:val="00E47D42"/>
    <w:rsid w:val="00E54255"/>
    <w:rsid w:val="00E60211"/>
    <w:rsid w:val="00E66CFD"/>
    <w:rsid w:val="00EE18EF"/>
    <w:rsid w:val="00EF041F"/>
    <w:rsid w:val="00F16648"/>
    <w:rsid w:val="00F236A3"/>
    <w:rsid w:val="00F25E4F"/>
    <w:rsid w:val="00F34061"/>
    <w:rsid w:val="00F62ACC"/>
    <w:rsid w:val="00F72C97"/>
    <w:rsid w:val="00F7306D"/>
    <w:rsid w:val="00FE6C5D"/>
    <w:rsid w:val="00FE798C"/>
    <w:rsid w:val="00FF1769"/>
    <w:rsid w:val="00FF54C1"/>
    <w:rsid w:val="07B89FE0"/>
    <w:rsid w:val="07D7D633"/>
    <w:rsid w:val="0BADEFFB"/>
    <w:rsid w:val="0E515EEA"/>
    <w:rsid w:val="109CB708"/>
    <w:rsid w:val="1CCA1EBC"/>
    <w:rsid w:val="1E7A3EF5"/>
    <w:rsid w:val="2BDF2CE5"/>
    <w:rsid w:val="3615B4CF"/>
    <w:rsid w:val="432FC6FB"/>
    <w:rsid w:val="4ADDC31E"/>
    <w:rsid w:val="5B897C9D"/>
    <w:rsid w:val="5BD102F0"/>
    <w:rsid w:val="5EC83BD0"/>
    <w:rsid w:val="642946DA"/>
    <w:rsid w:val="68849BE3"/>
    <w:rsid w:val="6B6A7128"/>
    <w:rsid w:val="786A85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0F95"/>
  <w15:docId w15:val="{91036CE1-34E3-43C4-8BB2-04D61B5C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A6B"/>
  </w:style>
  <w:style w:type="paragraph" w:styleId="Heading1">
    <w:name w:val="heading 1"/>
    <w:basedOn w:val="Normal"/>
    <w:next w:val="Normal"/>
    <w:link w:val="Heading1Char"/>
    <w:uiPriority w:val="9"/>
    <w:qFormat/>
    <w:rsid w:val="00162F42"/>
    <w:pPr>
      <w:keepNext/>
      <w:keepLines/>
      <w:spacing w:before="480" w:after="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162F42"/>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Heading4"/>
    <w:next w:val="Normal"/>
    <w:link w:val="Heading3Char"/>
    <w:uiPriority w:val="9"/>
    <w:unhideWhenUsed/>
    <w:qFormat/>
    <w:rsid w:val="00162F42"/>
    <w:pPr>
      <w:outlineLvl w:val="2"/>
    </w:pPr>
  </w:style>
  <w:style w:type="paragraph" w:styleId="Heading4">
    <w:name w:val="heading 4"/>
    <w:basedOn w:val="Normal"/>
    <w:next w:val="Normal"/>
    <w:link w:val="Heading4Char"/>
    <w:uiPriority w:val="9"/>
    <w:unhideWhenUsed/>
    <w:qFormat/>
    <w:rsid w:val="00162F42"/>
    <w:pPr>
      <w:keepNext/>
      <w:keepLines/>
      <w:spacing w:before="200" w:after="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9"/>
    <w:unhideWhenUsed/>
    <w:qFormat/>
    <w:rsid w:val="00162F42"/>
    <w:pPr>
      <w:keepNext/>
      <w:keepLines/>
      <w:spacing w:before="200" w:after="0"/>
      <w:outlineLvl w:val="4"/>
    </w:pPr>
    <w:rPr>
      <w:rFonts w:asciiTheme="majorHAnsi" w:eastAsiaTheme="majorEastAsia" w:hAnsiTheme="majorHAnsi" w:cstheme="majorBidi"/>
      <w:b/>
      <w:sz w:val="24"/>
    </w:rPr>
  </w:style>
  <w:style w:type="paragraph" w:styleId="Heading6">
    <w:name w:val="heading 6"/>
    <w:basedOn w:val="Normal"/>
    <w:next w:val="Normal"/>
    <w:link w:val="Heading6Char"/>
    <w:uiPriority w:val="9"/>
    <w:unhideWhenUsed/>
    <w:qFormat/>
    <w:rsid w:val="00162F42"/>
    <w:pPr>
      <w:keepNext/>
      <w:keepLines/>
      <w:spacing w:before="200" w:after="0"/>
      <w:outlineLvl w:val="5"/>
    </w:pPr>
    <w:rPr>
      <w:rFonts w:asciiTheme="majorHAnsi" w:eastAsiaTheme="majorEastAsia" w:hAnsiTheme="majorHAnsi" w:cstheme="majorBidi"/>
      <w:b/>
      <w:iCs/>
      <w:sz w:val="24"/>
    </w:rPr>
  </w:style>
  <w:style w:type="paragraph" w:styleId="Heading7">
    <w:name w:val="heading 7"/>
    <w:basedOn w:val="Normal"/>
    <w:next w:val="Normal"/>
    <w:link w:val="Heading7Char"/>
    <w:uiPriority w:val="9"/>
    <w:unhideWhenUsed/>
    <w:qFormat/>
    <w:rsid w:val="00162F42"/>
    <w:pPr>
      <w:keepNext/>
      <w:keepLines/>
      <w:spacing w:before="200" w:after="0"/>
      <w:outlineLvl w:val="6"/>
    </w:pPr>
    <w:rPr>
      <w:rFonts w:asciiTheme="majorHAnsi" w:eastAsiaTheme="majorEastAsia" w:hAnsiTheme="majorHAnsi" w:cstheme="majorBidi"/>
      <w:b/>
      <w:iCs/>
      <w:sz w:val="24"/>
    </w:rPr>
  </w:style>
  <w:style w:type="paragraph" w:styleId="Heading8">
    <w:name w:val="heading 8"/>
    <w:basedOn w:val="Normal"/>
    <w:next w:val="Normal"/>
    <w:link w:val="Heading8Char"/>
    <w:uiPriority w:val="9"/>
    <w:unhideWhenUsed/>
    <w:qFormat/>
    <w:rsid w:val="00162F42"/>
    <w:pPr>
      <w:keepNext/>
      <w:keepLines/>
      <w:spacing w:before="200" w:after="0"/>
      <w:outlineLvl w:val="7"/>
    </w:pPr>
    <w:rPr>
      <w:rFonts w:asciiTheme="majorHAnsi" w:eastAsiaTheme="majorEastAsia" w:hAnsiTheme="majorHAnsi" w:cstheme="majorBidi"/>
      <w:b/>
      <w:sz w:val="24"/>
      <w:szCs w:val="20"/>
    </w:rPr>
  </w:style>
  <w:style w:type="paragraph" w:styleId="Heading9">
    <w:name w:val="heading 9"/>
    <w:basedOn w:val="Normal"/>
    <w:next w:val="Normal"/>
    <w:link w:val="Heading9Char"/>
    <w:uiPriority w:val="9"/>
    <w:unhideWhenUsed/>
    <w:qFormat/>
    <w:rsid w:val="00162F42"/>
    <w:pPr>
      <w:keepNext/>
      <w:keepLines/>
      <w:spacing w:before="200" w:after="0"/>
      <w:outlineLvl w:val="8"/>
    </w:pPr>
    <w:rPr>
      <w:rFonts w:asciiTheme="majorHAnsi" w:eastAsiaTheme="majorEastAsia" w:hAnsiTheme="majorHAnsi"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F42"/>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62F42"/>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162F42"/>
    <w:rPr>
      <w:rFonts w:asciiTheme="majorHAnsi" w:eastAsiaTheme="majorEastAsia" w:hAnsiTheme="majorHAnsi" w:cstheme="majorBidi"/>
      <w:b/>
      <w:bCs/>
      <w:iCs/>
      <w:sz w:val="24"/>
    </w:rPr>
  </w:style>
  <w:style w:type="character" w:customStyle="1" w:styleId="Heading4Char">
    <w:name w:val="Heading 4 Char"/>
    <w:basedOn w:val="DefaultParagraphFont"/>
    <w:link w:val="Heading4"/>
    <w:uiPriority w:val="9"/>
    <w:rsid w:val="00162F42"/>
    <w:rPr>
      <w:rFonts w:asciiTheme="majorHAnsi" w:eastAsiaTheme="majorEastAsia" w:hAnsiTheme="majorHAnsi" w:cstheme="majorBidi"/>
      <w:b/>
      <w:bCs/>
      <w:iCs/>
      <w:sz w:val="24"/>
    </w:rPr>
  </w:style>
  <w:style w:type="paragraph" w:styleId="Title">
    <w:name w:val="Title"/>
    <w:basedOn w:val="Normal"/>
    <w:next w:val="Normal"/>
    <w:link w:val="TitleChar"/>
    <w:uiPriority w:val="10"/>
    <w:qFormat/>
    <w:rsid w:val="00162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F42"/>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rsid w:val="00162F42"/>
    <w:rPr>
      <w:rFonts w:asciiTheme="majorHAnsi" w:eastAsiaTheme="majorEastAsia" w:hAnsiTheme="majorHAnsi" w:cstheme="majorBidi"/>
      <w:b/>
      <w:sz w:val="24"/>
    </w:rPr>
  </w:style>
  <w:style w:type="character" w:customStyle="1" w:styleId="Heading6Char">
    <w:name w:val="Heading 6 Char"/>
    <w:basedOn w:val="DefaultParagraphFont"/>
    <w:link w:val="Heading6"/>
    <w:uiPriority w:val="9"/>
    <w:rsid w:val="00162F42"/>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162F42"/>
    <w:rPr>
      <w:rFonts w:asciiTheme="majorHAnsi" w:eastAsiaTheme="majorEastAsia" w:hAnsiTheme="majorHAnsi" w:cstheme="majorBidi"/>
      <w:b/>
      <w:iCs/>
      <w:sz w:val="24"/>
    </w:rPr>
  </w:style>
  <w:style w:type="character" w:customStyle="1" w:styleId="Heading8Char">
    <w:name w:val="Heading 8 Char"/>
    <w:basedOn w:val="DefaultParagraphFont"/>
    <w:link w:val="Heading8"/>
    <w:uiPriority w:val="9"/>
    <w:rsid w:val="00162F42"/>
    <w:rPr>
      <w:rFonts w:asciiTheme="majorHAnsi" w:eastAsiaTheme="majorEastAsia" w:hAnsiTheme="majorHAnsi" w:cstheme="majorBidi"/>
      <w:b/>
      <w:sz w:val="24"/>
      <w:szCs w:val="20"/>
    </w:rPr>
  </w:style>
  <w:style w:type="character" w:customStyle="1" w:styleId="Heading9Char">
    <w:name w:val="Heading 9 Char"/>
    <w:basedOn w:val="DefaultParagraphFont"/>
    <w:link w:val="Heading9"/>
    <w:uiPriority w:val="9"/>
    <w:rsid w:val="00162F42"/>
    <w:rPr>
      <w:rFonts w:asciiTheme="majorHAnsi" w:eastAsiaTheme="majorEastAsia" w:hAnsiTheme="majorHAnsi" w:cstheme="majorBidi"/>
      <w:b/>
      <w:iCs/>
      <w:sz w:val="24"/>
      <w:szCs w:val="20"/>
    </w:rPr>
  </w:style>
  <w:style w:type="table" w:styleId="TableGrid">
    <w:name w:val="Table Grid"/>
    <w:basedOn w:val="TableNormal"/>
    <w:uiPriority w:val="59"/>
    <w:rsid w:val="007D5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5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B99"/>
    <w:rPr>
      <w:rFonts w:ascii="Tahoma" w:hAnsi="Tahoma" w:cs="Tahoma"/>
      <w:sz w:val="16"/>
      <w:szCs w:val="16"/>
    </w:rPr>
  </w:style>
  <w:style w:type="paragraph" w:styleId="ListParagraph">
    <w:name w:val="List Paragraph"/>
    <w:basedOn w:val="Normal"/>
    <w:uiPriority w:val="34"/>
    <w:qFormat/>
    <w:rsid w:val="00D64FD5"/>
    <w:pPr>
      <w:ind w:left="720"/>
      <w:contextualSpacing/>
    </w:pPr>
  </w:style>
  <w:style w:type="character" w:styleId="Hyperlink">
    <w:name w:val="Hyperlink"/>
    <w:basedOn w:val="DefaultParagraphFont"/>
    <w:uiPriority w:val="99"/>
    <w:unhideWhenUsed/>
    <w:rsid w:val="00407325"/>
    <w:rPr>
      <w:color w:val="0000FF" w:themeColor="hyperlink"/>
      <w:u w:val="single"/>
    </w:rPr>
  </w:style>
  <w:style w:type="character" w:styleId="CommentReference">
    <w:name w:val="annotation reference"/>
    <w:basedOn w:val="DefaultParagraphFont"/>
    <w:uiPriority w:val="99"/>
    <w:semiHidden/>
    <w:unhideWhenUsed/>
    <w:rsid w:val="00DD7267"/>
    <w:rPr>
      <w:sz w:val="16"/>
      <w:szCs w:val="16"/>
    </w:rPr>
  </w:style>
  <w:style w:type="paragraph" w:styleId="CommentText">
    <w:name w:val="annotation text"/>
    <w:basedOn w:val="Normal"/>
    <w:link w:val="CommentTextChar"/>
    <w:uiPriority w:val="99"/>
    <w:semiHidden/>
    <w:unhideWhenUsed/>
    <w:rsid w:val="00DD7267"/>
    <w:pPr>
      <w:spacing w:line="240" w:lineRule="auto"/>
    </w:pPr>
    <w:rPr>
      <w:sz w:val="20"/>
      <w:szCs w:val="20"/>
    </w:rPr>
  </w:style>
  <w:style w:type="character" w:customStyle="1" w:styleId="CommentTextChar">
    <w:name w:val="Comment Text Char"/>
    <w:basedOn w:val="DefaultParagraphFont"/>
    <w:link w:val="CommentText"/>
    <w:uiPriority w:val="99"/>
    <w:semiHidden/>
    <w:rsid w:val="00DD7267"/>
    <w:rPr>
      <w:sz w:val="20"/>
      <w:szCs w:val="20"/>
    </w:rPr>
  </w:style>
  <w:style w:type="paragraph" w:styleId="CommentSubject">
    <w:name w:val="annotation subject"/>
    <w:basedOn w:val="CommentText"/>
    <w:next w:val="CommentText"/>
    <w:link w:val="CommentSubjectChar"/>
    <w:uiPriority w:val="99"/>
    <w:semiHidden/>
    <w:unhideWhenUsed/>
    <w:rsid w:val="00DD7267"/>
    <w:rPr>
      <w:b/>
      <w:bCs/>
    </w:rPr>
  </w:style>
  <w:style w:type="character" w:customStyle="1" w:styleId="CommentSubjectChar">
    <w:name w:val="Comment Subject Char"/>
    <w:basedOn w:val="CommentTextChar"/>
    <w:link w:val="CommentSubject"/>
    <w:uiPriority w:val="99"/>
    <w:semiHidden/>
    <w:rsid w:val="00DD7267"/>
    <w:rPr>
      <w:b/>
      <w:bCs/>
      <w:sz w:val="20"/>
      <w:szCs w:val="20"/>
    </w:rPr>
  </w:style>
  <w:style w:type="paragraph" w:styleId="Revision">
    <w:name w:val="Revision"/>
    <w:hidden/>
    <w:uiPriority w:val="99"/>
    <w:semiHidden/>
    <w:rsid w:val="00DD7267"/>
    <w:pPr>
      <w:spacing w:after="0" w:line="240" w:lineRule="auto"/>
    </w:pPr>
  </w:style>
  <w:style w:type="character" w:styleId="Strong">
    <w:name w:val="Strong"/>
    <w:basedOn w:val="DefaultParagraphFont"/>
    <w:uiPriority w:val="22"/>
    <w:qFormat/>
    <w:rsid w:val="00BB7F9A"/>
    <w:rPr>
      <w:b/>
      <w:bCs/>
    </w:rPr>
  </w:style>
  <w:style w:type="character" w:styleId="UnresolvedMention">
    <w:name w:val="Unresolved Mention"/>
    <w:basedOn w:val="DefaultParagraphFont"/>
    <w:uiPriority w:val="99"/>
    <w:semiHidden/>
    <w:unhideWhenUsed/>
    <w:rsid w:val="000350E6"/>
    <w:rPr>
      <w:color w:val="605E5C"/>
      <w:shd w:val="clear" w:color="auto" w:fill="E1DFDD"/>
    </w:rPr>
  </w:style>
  <w:style w:type="character" w:styleId="FollowedHyperlink">
    <w:name w:val="FollowedHyperlink"/>
    <w:basedOn w:val="DefaultParagraphFont"/>
    <w:uiPriority w:val="99"/>
    <w:semiHidden/>
    <w:unhideWhenUsed/>
    <w:rsid w:val="002446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http://www.cambridgegatewayfromindia.co.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cture xmlns="f1d58a11-1411-44d0-86e3-7e698452d6bf" xsi:nil="true"/>
    <lcf76f155ced4ddcb4097134ff3c332f xmlns="f1d58a11-1411-44d0-86e3-7e698452d6bf">
      <Terms xmlns="http://schemas.microsoft.com/office/infopath/2007/PartnerControls"/>
    </lcf76f155ced4ddcb4097134ff3c332f>
    <TaxCatchAll xmlns="5ee54ac8-7ce1-4089-ad56-6d8f998923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0F3860E269424BA5CAD410B6E797BF" ma:contentTypeVersion="17" ma:contentTypeDescription="Create a new document." ma:contentTypeScope="" ma:versionID="0afa56420d52a51c220fdfe6462e5e35">
  <xsd:schema xmlns:xsd="http://www.w3.org/2001/XMLSchema" xmlns:xs="http://www.w3.org/2001/XMLSchema" xmlns:p="http://schemas.microsoft.com/office/2006/metadata/properties" xmlns:ns2="f1d58a11-1411-44d0-86e3-7e698452d6bf" xmlns:ns3="5ee54ac8-7ce1-4089-ad56-6d8f99892315" targetNamespace="http://schemas.microsoft.com/office/2006/metadata/properties" ma:root="true" ma:fieldsID="3d6216a525ecc38e9bd80abc95f57915" ns2:_="" ns3:_="">
    <xsd:import namespace="f1d58a11-1411-44d0-86e3-7e698452d6bf"/>
    <xsd:import namespace="5ee54ac8-7ce1-4089-ad56-6d8f998923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ictur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8a11-1411-44d0-86e3-7e698452d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icture" ma:index="20" nillable="true" ma:displayName="Picture" ma:internalName="Pictur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e54ac8-7ce1-4089-ad56-6d8f998923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4ac89a1-2bd8-4aec-b206-9ef4af155a11}" ma:internalName="TaxCatchAll" ma:showField="CatchAllData" ma:web="5ee54ac8-7ce1-4089-ad56-6d8f99892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993F0-F80F-4247-9196-5E5655999D2E}">
  <ds:schemaRefs>
    <ds:schemaRef ds:uri="http://schemas.microsoft.com/office/2006/metadata/properties"/>
    <ds:schemaRef ds:uri="http://schemas.microsoft.com/office/infopath/2007/PartnerControls"/>
    <ds:schemaRef ds:uri="f1d58a11-1411-44d0-86e3-7e698452d6bf"/>
    <ds:schemaRef ds:uri="5ee54ac8-7ce1-4089-ad56-6d8f99892315"/>
  </ds:schemaRefs>
</ds:datastoreItem>
</file>

<file path=customXml/itemProps2.xml><?xml version="1.0" encoding="utf-8"?>
<ds:datastoreItem xmlns:ds="http://schemas.openxmlformats.org/officeDocument/2006/customXml" ds:itemID="{FAD6E026-DDD4-4CAF-92F9-EE653168593A}">
  <ds:schemaRefs>
    <ds:schemaRef ds:uri="http://schemas.microsoft.com/sharepoint/v3/contenttype/forms"/>
  </ds:schemaRefs>
</ds:datastoreItem>
</file>

<file path=customXml/itemProps3.xml><?xml version="1.0" encoding="utf-8"?>
<ds:datastoreItem xmlns:ds="http://schemas.openxmlformats.org/officeDocument/2006/customXml" ds:itemID="{D717773F-774B-4B4B-AE77-0CE265B07C96}">
  <ds:schemaRefs>
    <ds:schemaRef ds:uri="http://schemas.openxmlformats.org/officeDocument/2006/bibliography"/>
  </ds:schemaRefs>
</ds:datastoreItem>
</file>

<file path=customXml/itemProps4.xml><?xml version="1.0" encoding="utf-8"?>
<ds:datastoreItem xmlns:ds="http://schemas.openxmlformats.org/officeDocument/2006/customXml" ds:itemID="{343A2652-6CB7-4F05-946C-B1E887241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58a11-1411-44d0-86e3-7e698452d6bf"/>
    <ds:schemaRef ds:uri="5ee54ac8-7ce1-4089-ad56-6d8f99892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Cambridge City Council</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Hughes</dc:creator>
  <cp:keywords/>
  <cp:lastModifiedBy>Mr Abdul-Kayum Arain</cp:lastModifiedBy>
  <cp:revision>2</cp:revision>
  <cp:lastPrinted>2015-07-07T00:07:00Z</cp:lastPrinted>
  <dcterms:created xsi:type="dcterms:W3CDTF">2022-10-26T15:38:00Z</dcterms:created>
  <dcterms:modified xsi:type="dcterms:W3CDTF">2022-10-26T15:38:00Z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0x0101006E0F3860E269424BA5CAD410B6E797BF</vt:lpwstr>
  </property>
  <property fmtid="{D5CDD505-2E9C-101B-9397-08002B2CF9AE}" pid="3" name="MediaServiceImageTags">
    <vt:lpwstr/>
  </property>
</Properties>
</file>